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132F7" w14:textId="0BF6908F" w:rsidR="00FD4899" w:rsidRPr="0079646A" w:rsidRDefault="00866528" w:rsidP="00866528">
      <w:pPr>
        <w:jc w:val="center"/>
        <w:rPr>
          <w:rFonts w:ascii="Verdana" w:hAnsi="Verdana"/>
          <w:b/>
          <w:bCs/>
          <w:sz w:val="32"/>
          <w:szCs w:val="32"/>
          <w:u w:val="single"/>
          <w:lang w:val="bg-BG"/>
        </w:rPr>
      </w:pPr>
      <w:r w:rsidRPr="0079646A">
        <w:rPr>
          <w:rFonts w:ascii="Verdana" w:hAnsi="Verdana"/>
          <w:b/>
          <w:bCs/>
          <w:sz w:val="32"/>
          <w:szCs w:val="32"/>
          <w:u w:val="single"/>
          <w:lang w:val="bg-BG"/>
        </w:rPr>
        <w:t>ШРИ ЛАНКА - ОСТРОВЪТ НА ПОДПРАВКИТЕ</w:t>
      </w:r>
    </w:p>
    <w:p w14:paraId="1BDC962B" w14:textId="3EECA13C" w:rsidR="00C84AF6" w:rsidRPr="0079646A" w:rsidRDefault="00C84AF6" w:rsidP="00866528">
      <w:pPr>
        <w:jc w:val="center"/>
        <w:rPr>
          <w:rFonts w:ascii="Verdana" w:hAnsi="Verdana"/>
          <w:b/>
          <w:bCs/>
          <w:color w:val="FF0000"/>
          <w:sz w:val="24"/>
          <w:szCs w:val="24"/>
        </w:rPr>
      </w:pPr>
      <w:r w:rsidRPr="0079646A">
        <w:rPr>
          <w:rFonts w:ascii="Verdana" w:hAnsi="Verdana"/>
          <w:b/>
          <w:bCs/>
          <w:color w:val="FF0000"/>
          <w:sz w:val="24"/>
          <w:szCs w:val="24"/>
        </w:rPr>
        <w:t>15.10</w:t>
      </w:r>
      <w:r w:rsidR="00692806" w:rsidRPr="0079646A">
        <w:rPr>
          <w:rFonts w:ascii="Verdana" w:hAnsi="Verdana"/>
          <w:b/>
          <w:bCs/>
          <w:color w:val="FF0000"/>
          <w:sz w:val="24"/>
          <w:szCs w:val="24"/>
          <w:lang w:val="bg-BG"/>
        </w:rPr>
        <w:t xml:space="preserve"> </w:t>
      </w:r>
      <w:r w:rsidRPr="0079646A">
        <w:rPr>
          <w:rFonts w:ascii="Verdana" w:hAnsi="Verdana"/>
          <w:b/>
          <w:bCs/>
          <w:color w:val="FF0000"/>
          <w:sz w:val="24"/>
          <w:szCs w:val="24"/>
        </w:rPr>
        <w:t>-</w:t>
      </w:r>
      <w:r w:rsidR="00692806" w:rsidRPr="0079646A">
        <w:rPr>
          <w:rFonts w:ascii="Verdana" w:hAnsi="Verdana"/>
          <w:b/>
          <w:bCs/>
          <w:color w:val="FF0000"/>
          <w:sz w:val="24"/>
          <w:szCs w:val="24"/>
          <w:lang w:val="bg-BG"/>
        </w:rPr>
        <w:t xml:space="preserve"> </w:t>
      </w:r>
      <w:r w:rsidRPr="0079646A">
        <w:rPr>
          <w:rFonts w:ascii="Verdana" w:hAnsi="Verdana"/>
          <w:b/>
          <w:bCs/>
          <w:color w:val="FF0000"/>
          <w:sz w:val="24"/>
          <w:szCs w:val="24"/>
        </w:rPr>
        <w:t>23.10.202</w:t>
      </w:r>
      <w:r w:rsidR="00521944">
        <w:rPr>
          <w:rFonts w:ascii="Verdana" w:hAnsi="Verdana"/>
          <w:b/>
          <w:bCs/>
          <w:color w:val="FF0000"/>
          <w:sz w:val="24"/>
          <w:szCs w:val="24"/>
        </w:rPr>
        <w:t>2</w:t>
      </w:r>
    </w:p>
    <w:p w14:paraId="548398E6" w14:textId="6FD92B73" w:rsidR="0079646A" w:rsidRPr="008E31FE" w:rsidRDefault="0079646A" w:rsidP="00866528">
      <w:pPr>
        <w:jc w:val="center"/>
        <w:rPr>
          <w:rFonts w:ascii="Verdana" w:hAnsi="Verdana"/>
          <w:b/>
          <w:bCs/>
          <w:sz w:val="24"/>
          <w:szCs w:val="24"/>
          <w:lang w:val="bg-BG"/>
        </w:rPr>
      </w:pPr>
      <w:r>
        <w:rPr>
          <w:rFonts w:ascii="Verdana" w:hAnsi="Verdana"/>
          <w:b/>
          <w:bCs/>
          <w:noProof/>
          <w:sz w:val="24"/>
          <w:szCs w:val="24"/>
          <w:lang w:val="bg-BG"/>
        </w:rPr>
        <w:drawing>
          <wp:inline distT="0" distB="0" distL="0" distR="0" wp14:anchorId="7964D55B" wp14:editId="6AEDF207">
            <wp:extent cx="3771900" cy="2512585"/>
            <wp:effectExtent l="0" t="0" r="0" b="0"/>
            <wp:docPr id="1" name="Picture 1" descr="A picture containing grass, tree, outdoor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tree, outdoor, p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801" cy="25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4F29" w14:textId="29FDA16A" w:rsidR="00866528" w:rsidRDefault="00476F13" w:rsidP="00866528">
      <w:pPr>
        <w:jc w:val="center"/>
        <w:rPr>
          <w:rFonts w:ascii="Verdana" w:hAnsi="Verdana"/>
          <w:b/>
          <w:bCs/>
          <w:sz w:val="24"/>
          <w:szCs w:val="24"/>
          <w:lang w:val="bg-BG"/>
        </w:rPr>
      </w:pPr>
      <w:r>
        <w:rPr>
          <w:rFonts w:ascii="Verdana" w:hAnsi="Verdana"/>
          <w:b/>
          <w:bCs/>
          <w:sz w:val="24"/>
          <w:szCs w:val="24"/>
          <w:lang w:val="bg-BG"/>
        </w:rPr>
        <w:t>10</w:t>
      </w:r>
      <w:r w:rsidR="00866528">
        <w:rPr>
          <w:rFonts w:ascii="Verdana" w:hAnsi="Verdana"/>
          <w:b/>
          <w:bCs/>
          <w:sz w:val="24"/>
          <w:szCs w:val="24"/>
          <w:lang w:val="bg-BG"/>
        </w:rPr>
        <w:t xml:space="preserve"> дни/ 7 нощувки</w:t>
      </w:r>
    </w:p>
    <w:p w14:paraId="1878EC1E" w14:textId="7206F87D" w:rsidR="00866528" w:rsidRDefault="00866528" w:rsidP="00866528">
      <w:pPr>
        <w:jc w:val="center"/>
        <w:rPr>
          <w:rFonts w:ascii="Verdana" w:hAnsi="Verdana"/>
          <w:b/>
          <w:bCs/>
          <w:sz w:val="24"/>
          <w:szCs w:val="24"/>
          <w:lang w:val="bg-BG"/>
        </w:rPr>
      </w:pPr>
    </w:p>
    <w:p w14:paraId="1077B917" w14:textId="25C5B64D" w:rsidR="00866528" w:rsidRDefault="00866528" w:rsidP="00866528">
      <w:pPr>
        <w:jc w:val="center"/>
        <w:rPr>
          <w:rFonts w:ascii="Verdana" w:hAnsi="Verdana"/>
          <w:b/>
          <w:bCs/>
          <w:sz w:val="24"/>
          <w:szCs w:val="24"/>
          <w:lang w:val="bg-BG"/>
        </w:rPr>
      </w:pPr>
      <w:r>
        <w:rPr>
          <w:rFonts w:ascii="Verdana" w:hAnsi="Verdana"/>
          <w:b/>
          <w:bCs/>
          <w:sz w:val="24"/>
          <w:szCs w:val="24"/>
          <w:lang w:val="bg-BG"/>
        </w:rPr>
        <w:t>Програма</w:t>
      </w:r>
    </w:p>
    <w:p w14:paraId="2CEF71A1" w14:textId="78E6F62A" w:rsidR="00866528" w:rsidRDefault="00866528" w:rsidP="003F3F40">
      <w:pPr>
        <w:jc w:val="both"/>
        <w:rPr>
          <w:rFonts w:ascii="Verdana" w:hAnsi="Verdana"/>
          <w:b/>
          <w:bCs/>
          <w:sz w:val="24"/>
          <w:szCs w:val="24"/>
          <w:lang w:val="bg-BG"/>
        </w:rPr>
      </w:pPr>
    </w:p>
    <w:p w14:paraId="66FF4771" w14:textId="77777777" w:rsidR="009D4F29" w:rsidRDefault="00866528" w:rsidP="003F3F40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Verdana" w:hAnsi="Verdana"/>
          <w:b/>
          <w:bCs/>
          <w:color w:val="auto"/>
          <w:sz w:val="20"/>
          <w:szCs w:val="20"/>
          <w:lang w:val="ru-RU"/>
        </w:rPr>
      </w:pPr>
      <w:r w:rsidRPr="00AF579C">
        <w:rPr>
          <w:rFonts w:ascii="Verdana" w:hAnsi="Verdana"/>
          <w:b/>
          <w:bCs/>
          <w:color w:val="auto"/>
          <w:sz w:val="20"/>
          <w:szCs w:val="20"/>
          <w:lang w:val="ru-RU"/>
        </w:rPr>
        <w:t xml:space="preserve">Ден 1 </w:t>
      </w:r>
      <w:r w:rsidR="009D4F29">
        <w:rPr>
          <w:rFonts w:ascii="Verdana" w:hAnsi="Verdana"/>
          <w:b/>
          <w:bCs/>
          <w:color w:val="auto"/>
          <w:sz w:val="20"/>
          <w:szCs w:val="20"/>
          <w:lang w:val="ru-RU"/>
        </w:rPr>
        <w:t>София</w:t>
      </w:r>
      <w:r w:rsidRPr="00AF579C">
        <w:rPr>
          <w:rFonts w:ascii="Verdana" w:hAnsi="Verdana"/>
          <w:b/>
          <w:bCs/>
          <w:color w:val="auto"/>
          <w:sz w:val="20"/>
          <w:szCs w:val="20"/>
          <w:lang w:val="ru-RU"/>
        </w:rPr>
        <w:t xml:space="preserve">  - </w:t>
      </w:r>
      <w:r w:rsidR="009D4F29">
        <w:rPr>
          <w:rFonts w:ascii="Verdana" w:hAnsi="Verdana"/>
          <w:b/>
          <w:bCs/>
          <w:color w:val="auto"/>
          <w:sz w:val="20"/>
          <w:szCs w:val="20"/>
          <w:lang w:val="ru-RU"/>
        </w:rPr>
        <w:t>Коломбо</w:t>
      </w:r>
    </w:p>
    <w:p w14:paraId="4A5198F1" w14:textId="1EFE45D9" w:rsidR="00866528" w:rsidRPr="00E058C9" w:rsidRDefault="009D4F29" w:rsidP="003F3F40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  <w:lang w:val="bg-BG"/>
        </w:rPr>
      </w:pPr>
      <w:r w:rsidRPr="009D1BEA">
        <w:rPr>
          <w:rFonts w:ascii="Verdana" w:hAnsi="Verdana"/>
          <w:color w:val="auto"/>
          <w:sz w:val="22"/>
          <w:szCs w:val="22"/>
          <w:lang w:val="ru-RU"/>
        </w:rPr>
        <w:t>Среща на летище София с водача на групата</w:t>
      </w:r>
      <w:r w:rsidRPr="009D4F29">
        <w:rPr>
          <w:rFonts w:ascii="Verdana" w:hAnsi="Verdana"/>
          <w:color w:val="auto"/>
          <w:sz w:val="20"/>
          <w:szCs w:val="20"/>
          <w:lang w:val="ru-RU"/>
        </w:rPr>
        <w:t xml:space="preserve">. </w:t>
      </w:r>
      <w:r w:rsidR="00866528" w:rsidRPr="00E058C9"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  <w:lang w:val="bg-BG"/>
        </w:rPr>
        <w:t xml:space="preserve">Полет с АК </w:t>
      </w:r>
      <w:r w:rsidR="00866528" w:rsidRPr="00E93044"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</w:rPr>
        <w:t>Fly</w:t>
      </w:r>
      <w:r w:rsidR="00866528" w:rsidRPr="00E058C9"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  <w:lang w:val="bg-BG"/>
        </w:rPr>
        <w:t xml:space="preserve"> </w:t>
      </w:r>
      <w:r w:rsidR="00866528" w:rsidRPr="00E93044"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</w:rPr>
        <w:t>Dubai</w:t>
      </w:r>
      <w:r w:rsidR="00866528" w:rsidRPr="00E058C9"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  <w:lang w:val="bg-BG"/>
        </w:rPr>
        <w:t xml:space="preserve"> по маршрут София – Дубай</w:t>
      </w:r>
      <w:r w:rsidR="00D63805">
        <w:rPr>
          <w:rFonts w:ascii="Verdana" w:eastAsiaTheme="minorHAnsi" w:hAnsi="Verdana" w:cstheme="minorBidi"/>
          <w:color w:val="auto"/>
          <w:sz w:val="22"/>
          <w:szCs w:val="22"/>
          <w:bdr w:val="none" w:sz="0" w:space="0" w:color="auto"/>
          <w:lang w:val="bg-BG"/>
        </w:rPr>
        <w:t>. Кацане в Дубай в 21:20ч.</w:t>
      </w:r>
    </w:p>
    <w:p w14:paraId="4F7EB0CD" w14:textId="0DA61CA0" w:rsidR="00866528" w:rsidRDefault="00866528" w:rsidP="003F3F40">
      <w:pPr>
        <w:spacing w:after="0"/>
        <w:jc w:val="both"/>
        <w:rPr>
          <w:rFonts w:ascii="Verdana" w:hAnsi="Verdana"/>
          <w:b/>
          <w:bCs/>
          <w:sz w:val="24"/>
          <w:szCs w:val="24"/>
          <w:lang w:val="ru-RU"/>
        </w:rPr>
      </w:pPr>
    </w:p>
    <w:p w14:paraId="38A4EF7B" w14:textId="3C85E0A1" w:rsidR="00866528" w:rsidRPr="00E058C9" w:rsidRDefault="00866528" w:rsidP="003F3F40">
      <w:pPr>
        <w:spacing w:after="0"/>
        <w:jc w:val="both"/>
        <w:rPr>
          <w:rFonts w:ascii="Verdana" w:hAnsi="Verdana"/>
          <w:b/>
          <w:bCs/>
          <w:lang w:val="ru-RU"/>
        </w:rPr>
      </w:pPr>
      <w:r w:rsidRPr="00866528">
        <w:rPr>
          <w:rFonts w:ascii="Verdana" w:hAnsi="Verdana"/>
          <w:b/>
          <w:bCs/>
          <w:lang w:val="ru-RU"/>
        </w:rPr>
        <w:t>Ден 2</w:t>
      </w:r>
      <w:r w:rsidR="00A84AF5">
        <w:rPr>
          <w:rFonts w:ascii="Verdana" w:hAnsi="Verdana"/>
          <w:b/>
          <w:bCs/>
          <w:lang w:val="ru-RU"/>
        </w:rPr>
        <w:t xml:space="preserve"> Коломбо - Негомбо</w:t>
      </w:r>
    </w:p>
    <w:p w14:paraId="32E1B509" w14:textId="417D123D" w:rsidR="00A84AF5" w:rsidRDefault="00D63805" w:rsidP="003F3F40">
      <w:pPr>
        <w:jc w:val="both"/>
        <w:rPr>
          <w:rFonts w:ascii="Verdana" w:hAnsi="Verdana"/>
          <w:lang w:val="bg-BG"/>
        </w:rPr>
      </w:pPr>
      <w:r>
        <w:rPr>
          <w:rFonts w:ascii="Verdana" w:hAnsi="Verdana"/>
          <w:lang w:val="bg-BG"/>
        </w:rPr>
        <w:t>Полет Дубай - Коломбо и кацане в Коломбо в 08:25 ч.</w:t>
      </w:r>
      <w:r w:rsidR="009D1BEA">
        <w:rPr>
          <w:rFonts w:ascii="Verdana" w:hAnsi="Verdana"/>
          <w:lang w:val="bg-BG"/>
        </w:rPr>
        <w:t xml:space="preserve"> сутринта.</w:t>
      </w:r>
      <w:r w:rsidR="00A84AF5" w:rsidRPr="00E058C9">
        <w:rPr>
          <w:rFonts w:ascii="Verdana" w:hAnsi="Verdana"/>
          <w:lang w:val="ru-RU"/>
        </w:rPr>
        <w:t xml:space="preserve"> Посрещане от представител на партниращата агенция. Трансфер от Коломбо до </w:t>
      </w:r>
      <w:r w:rsidR="00A84AF5">
        <w:rPr>
          <w:rFonts w:ascii="Verdana" w:hAnsi="Verdana"/>
          <w:lang w:val="bg-BG"/>
        </w:rPr>
        <w:t>Негомбо.</w:t>
      </w:r>
    </w:p>
    <w:p w14:paraId="4D936422" w14:textId="676ECF84" w:rsidR="00A84AF5" w:rsidRDefault="00A84AF5" w:rsidP="003F3F40">
      <w:pPr>
        <w:jc w:val="both"/>
        <w:rPr>
          <w:rFonts w:ascii="Verdana" w:hAnsi="Verdana"/>
          <w:lang w:val="bg-BG"/>
        </w:rPr>
      </w:pPr>
      <w:r>
        <w:rPr>
          <w:rFonts w:ascii="Verdana" w:hAnsi="Verdana"/>
          <w:lang w:val="bg-BG"/>
        </w:rPr>
        <w:t xml:space="preserve">Взимане на проба за ПСР тест  при пристигане в хотела. </w:t>
      </w:r>
      <w:r w:rsidR="009D1BEA">
        <w:rPr>
          <w:rFonts w:ascii="Verdana" w:hAnsi="Verdana"/>
          <w:lang w:val="bg-BG"/>
        </w:rPr>
        <w:t xml:space="preserve">Настаняване. </w:t>
      </w:r>
      <w:r>
        <w:rPr>
          <w:rFonts w:ascii="Verdana" w:hAnsi="Verdana"/>
          <w:lang w:val="bg-BG"/>
        </w:rPr>
        <w:t>Вечеря в хотела. Нощувка</w:t>
      </w:r>
      <w:r w:rsidR="00282B9A">
        <w:rPr>
          <w:rFonts w:ascii="Verdana" w:hAnsi="Verdana"/>
          <w:lang w:val="bg-BG"/>
        </w:rPr>
        <w:t>.</w:t>
      </w:r>
    </w:p>
    <w:p w14:paraId="42316068" w14:textId="7AA27D84" w:rsidR="00A84AF5" w:rsidRDefault="00A84AF5" w:rsidP="003F3F40">
      <w:pPr>
        <w:spacing w:after="0"/>
        <w:jc w:val="both"/>
        <w:rPr>
          <w:rFonts w:ascii="Verdana" w:hAnsi="Verdana"/>
          <w:b/>
          <w:bCs/>
          <w:lang w:val="bg-BG"/>
        </w:rPr>
      </w:pPr>
      <w:r w:rsidRPr="00A84AF5">
        <w:rPr>
          <w:rFonts w:ascii="Verdana" w:hAnsi="Verdana"/>
          <w:b/>
          <w:bCs/>
          <w:lang w:val="bg-BG"/>
        </w:rPr>
        <w:t>Ден 3</w:t>
      </w:r>
      <w:r w:rsidR="00D7745B">
        <w:rPr>
          <w:rFonts w:ascii="Verdana" w:hAnsi="Verdana"/>
          <w:b/>
          <w:bCs/>
          <w:lang w:val="bg-BG"/>
        </w:rPr>
        <w:t xml:space="preserve"> Негомбо</w:t>
      </w:r>
    </w:p>
    <w:p w14:paraId="594AD91A" w14:textId="50C2C310" w:rsidR="00282B9A" w:rsidRDefault="00A84AF5" w:rsidP="003F3F40">
      <w:pPr>
        <w:jc w:val="both"/>
        <w:rPr>
          <w:rFonts w:ascii="Verdana" w:hAnsi="Verdana"/>
          <w:lang w:val="bg-BG"/>
        </w:rPr>
      </w:pPr>
      <w:r w:rsidRPr="00A84AF5">
        <w:rPr>
          <w:rFonts w:ascii="Verdana" w:hAnsi="Verdana"/>
          <w:lang w:val="bg-BG"/>
        </w:rPr>
        <w:t>Закуска в хотела</w:t>
      </w:r>
      <w:r>
        <w:rPr>
          <w:rFonts w:ascii="Verdana" w:hAnsi="Verdana"/>
          <w:lang w:val="bg-BG"/>
        </w:rPr>
        <w:t>. Свободно време. Вечеря. Нощувка</w:t>
      </w:r>
      <w:r w:rsidR="00E058C9">
        <w:rPr>
          <w:rFonts w:ascii="Verdana" w:hAnsi="Verdana"/>
          <w:lang w:val="bg-BG"/>
        </w:rPr>
        <w:t>.</w:t>
      </w:r>
    </w:p>
    <w:p w14:paraId="61EC01D9" w14:textId="4BAF373F" w:rsidR="00E058C9" w:rsidRDefault="000D3FA2" w:rsidP="003F3F40">
      <w:pPr>
        <w:spacing w:after="0"/>
        <w:jc w:val="both"/>
        <w:rPr>
          <w:rFonts w:ascii="Verdana" w:hAnsi="Verdana"/>
          <w:b/>
          <w:bCs/>
          <w:sz w:val="20"/>
          <w:szCs w:val="20"/>
          <w:lang w:val="ru-RU"/>
        </w:rPr>
      </w:pPr>
      <w:r w:rsidRPr="000D3FA2">
        <w:rPr>
          <w:rFonts w:ascii="Verdana" w:hAnsi="Verdana"/>
          <w:b/>
          <w:bCs/>
          <w:lang w:val="bg-BG"/>
        </w:rPr>
        <w:t>Ден 4</w:t>
      </w:r>
      <w:r w:rsidR="00006E6A" w:rsidRPr="00006E6A">
        <w:rPr>
          <w:rFonts w:ascii="Verdana" w:hAnsi="Verdana"/>
          <w:b/>
          <w:bCs/>
          <w:sz w:val="20"/>
          <w:szCs w:val="20"/>
          <w:lang w:val="ru-RU"/>
        </w:rPr>
        <w:t xml:space="preserve"> </w:t>
      </w:r>
      <w:r w:rsidR="00D7745B">
        <w:rPr>
          <w:rFonts w:ascii="Verdana" w:hAnsi="Verdana"/>
          <w:b/>
          <w:bCs/>
          <w:sz w:val="20"/>
          <w:szCs w:val="20"/>
          <w:lang w:val="ru-RU"/>
        </w:rPr>
        <w:t>Негомбо</w:t>
      </w:r>
    </w:p>
    <w:p w14:paraId="17C742D2" w14:textId="1BE75431" w:rsidR="00E058C9" w:rsidRPr="00D7745B" w:rsidRDefault="00E058C9" w:rsidP="003F3F40">
      <w:pPr>
        <w:jc w:val="both"/>
        <w:rPr>
          <w:rFonts w:ascii="Verdana" w:hAnsi="Verdana"/>
          <w:lang w:val="bg-BG"/>
        </w:rPr>
      </w:pPr>
      <w:r w:rsidRPr="00A84AF5">
        <w:rPr>
          <w:rFonts w:ascii="Verdana" w:hAnsi="Verdana"/>
          <w:lang w:val="bg-BG"/>
        </w:rPr>
        <w:t>Закуска в хотела</w:t>
      </w:r>
      <w:r>
        <w:rPr>
          <w:rFonts w:ascii="Verdana" w:hAnsi="Verdana"/>
          <w:lang w:val="bg-BG"/>
        </w:rPr>
        <w:t>. Свободно време. Вечеря. Нощувка.</w:t>
      </w:r>
    </w:p>
    <w:p w14:paraId="0CA24EF1" w14:textId="5141135F" w:rsidR="00E058C9" w:rsidRDefault="00E058C9" w:rsidP="003F3F40">
      <w:pPr>
        <w:jc w:val="both"/>
        <w:rPr>
          <w:rFonts w:ascii="Verdana" w:hAnsi="Verdana"/>
          <w:b/>
          <w:bCs/>
          <w:sz w:val="20"/>
          <w:szCs w:val="20"/>
          <w:lang w:val="ru-RU"/>
        </w:rPr>
      </w:pPr>
      <w:r>
        <w:rPr>
          <w:rFonts w:ascii="Verdana" w:hAnsi="Verdana"/>
          <w:b/>
          <w:bCs/>
          <w:sz w:val="20"/>
          <w:szCs w:val="20"/>
          <w:lang w:val="ru-RU"/>
        </w:rPr>
        <w:t xml:space="preserve">Ден 5 </w:t>
      </w:r>
      <w:r w:rsidR="00AA568D">
        <w:rPr>
          <w:rFonts w:ascii="Verdana" w:hAnsi="Verdana"/>
          <w:b/>
          <w:bCs/>
          <w:sz w:val="20"/>
          <w:szCs w:val="20"/>
          <w:lang w:val="ru-RU"/>
        </w:rPr>
        <w:t>Негомбо - Дамбула</w:t>
      </w:r>
    </w:p>
    <w:p w14:paraId="7AE2DC89" w14:textId="77777777" w:rsidR="00E058C9" w:rsidRPr="00AF579C" w:rsidRDefault="00E058C9" w:rsidP="003F3F40">
      <w:pPr>
        <w:pStyle w:val="Body2"/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lang w:val="ru-RU"/>
        </w:rPr>
      </w:pPr>
      <w:r w:rsidRPr="009D1BEA">
        <w:rPr>
          <w:rFonts w:ascii="Verdana" w:eastAsiaTheme="minorHAnsi" w:hAnsi="Verdana" w:cstheme="minorBidi"/>
          <w:bdr w:val="none" w:sz="0" w:space="0" w:color="auto"/>
          <w:lang w:val="bg-BG"/>
        </w:rPr>
        <w:t>Закуска в хотела и отпътуване за</w:t>
      </w:r>
      <w:r w:rsidRPr="00AF579C"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 </w:t>
      </w:r>
      <w:r w:rsidRPr="00AF579C">
        <w:rPr>
          <w:rStyle w:val="None"/>
          <w:rFonts w:ascii="Verdana" w:hAnsi="Verdana"/>
          <w:b/>
          <w:bCs/>
          <w:color w:val="auto"/>
          <w:sz w:val="20"/>
          <w:szCs w:val="20"/>
          <w:lang w:val="ru-RU"/>
        </w:rPr>
        <w:t xml:space="preserve">Дамбула. </w:t>
      </w:r>
    </w:p>
    <w:p w14:paraId="6C33674E" w14:textId="0B0F1F23" w:rsidR="00E058C9" w:rsidRDefault="00E058C9" w:rsidP="003F3F40">
      <w:pPr>
        <w:pStyle w:val="Body2"/>
        <w:spacing w:after="0" w:line="240" w:lineRule="auto"/>
        <w:jc w:val="both"/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</w:pP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 xml:space="preserve">Малкото градче Дамбула привлича туристите с огромния пещерен комплекс (повече от 80 пещери) и Златния пещерен храм. Мястото е част от съкровищницата на ЮНЕСКО, скалните рисунки тук са на 2000 години, а статуите на Буда – повече от 150 на брой. На входа на храма се издига 30-метрова статуя на Буда, а към петте храмови пещери, всяка от които със собствено име, отвежда каменно стълбище. Мястото е превърнато в храм </w:t>
      </w: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lastRenderedPageBreak/>
        <w:t xml:space="preserve">още през </w:t>
      </w: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</w:rPr>
        <w:t>I</w:t>
      </w: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 xml:space="preserve"> век преди новата ера от крал Валагамба. Било е в знак на благодарност, защото кралят намерил убежище тук. Следващите владетели са правили преобразувания, но най-същественото от тях принадлежи на Ниснака Мала. Последният наредил интериорът на храма да бъде покрит с позлата.  </w:t>
      </w:r>
    </w:p>
    <w:p w14:paraId="5E2A48AC" w14:textId="1732C8DA" w:rsidR="00E058C9" w:rsidRDefault="00E058C9" w:rsidP="003F3F40">
      <w:pPr>
        <w:pStyle w:val="Body2"/>
        <w:spacing w:after="0" w:line="240" w:lineRule="auto"/>
        <w:jc w:val="both"/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</w:pPr>
    </w:p>
    <w:p w14:paraId="125008EC" w14:textId="6B89B67B" w:rsidR="00E058C9" w:rsidRPr="00E058C9" w:rsidRDefault="00E058C9" w:rsidP="003F3F40">
      <w:pPr>
        <w:pStyle w:val="Body2"/>
        <w:spacing w:after="0" w:line="240" w:lineRule="auto"/>
        <w:jc w:val="both"/>
        <w:rPr>
          <w:rStyle w:val="None"/>
          <w:rFonts w:asciiTheme="minorHAnsi" w:eastAsia="Verdana" w:hAnsiTheme="minorHAnsi" w:cs="Verdana"/>
          <w:i/>
          <w:iCs/>
          <w:color w:val="auto"/>
          <w:sz w:val="20"/>
          <w:szCs w:val="20"/>
          <w:lang w:val="bg-BG"/>
        </w:rPr>
      </w:pPr>
      <w:r w:rsidRPr="00D7745B">
        <w:rPr>
          <w:rFonts w:ascii="Verdana" w:eastAsiaTheme="minorHAnsi" w:hAnsi="Verdana" w:cstheme="minorBidi"/>
          <w:bdr w:val="none" w:sz="0" w:space="0" w:color="auto"/>
          <w:lang w:val="bg-BG"/>
        </w:rPr>
        <w:t xml:space="preserve">Настаняване в хотел </w:t>
      </w:r>
      <w:hyperlink r:id="rId6" w:history="1">
        <w:r w:rsidRPr="00440B53">
          <w:rPr>
            <w:rStyle w:val="Hyperlink"/>
            <w:rFonts w:ascii="Verdana" w:eastAsiaTheme="minorHAnsi" w:hAnsi="Verdana" w:cstheme="minorBidi"/>
            <w:bdr w:val="none" w:sz="0" w:space="0" w:color="auto"/>
            <w:lang w:val="bg-BG"/>
          </w:rPr>
          <w:t xml:space="preserve">Amaya lake </w:t>
        </w:r>
        <w:r w:rsidR="00D7745B" w:rsidRPr="00440B53">
          <w:rPr>
            <w:rStyle w:val="Hyperlink"/>
            <w:rFonts w:ascii="Verdana" w:eastAsiaTheme="minorHAnsi" w:hAnsi="Verdana" w:cstheme="minorBidi"/>
            <w:bdr w:val="none" w:sz="0" w:space="0" w:color="auto"/>
            <w:lang w:val="bg-BG"/>
          </w:rPr>
          <w:t>4</w:t>
        </w:r>
        <w:r w:rsidR="008E31FE" w:rsidRPr="00440B53">
          <w:rPr>
            <w:rStyle w:val="Hyperlink"/>
            <w:rFonts w:ascii="Verdana" w:eastAsiaTheme="minorHAnsi" w:hAnsi="Verdana" w:cstheme="minorBidi"/>
            <w:bdr w:val="none" w:sz="0" w:space="0" w:color="auto"/>
            <w:lang w:val="bg-BG"/>
          </w:rPr>
          <w:t>*</w:t>
        </w:r>
      </w:hyperlink>
      <w:r w:rsidR="00D7745B" w:rsidRPr="00D7745B">
        <w:rPr>
          <w:rFonts w:asciiTheme="minorHAnsi" w:hAnsiTheme="minorHAnsi" w:cs="CIDFont+F2"/>
          <w:color w:val="0000FF"/>
          <w:sz w:val="20"/>
          <w:szCs w:val="20"/>
          <w:lang w:val="ru-RU"/>
        </w:rPr>
        <w:t xml:space="preserve"> </w:t>
      </w:r>
      <w:r w:rsidR="00D7745B">
        <w:rPr>
          <w:rFonts w:ascii="Verdana" w:eastAsiaTheme="minorHAnsi" w:hAnsi="Verdana" w:cstheme="minorBidi"/>
          <w:bdr w:val="none" w:sz="0" w:space="0" w:color="auto"/>
          <w:lang w:val="bg-BG"/>
        </w:rPr>
        <w:t>и</w:t>
      </w:r>
      <w:r w:rsidR="00D7745B" w:rsidRPr="00D7745B">
        <w:rPr>
          <w:rFonts w:ascii="Verdana" w:eastAsiaTheme="minorHAnsi" w:hAnsi="Verdana" w:cstheme="minorBidi"/>
          <w:bdr w:val="none" w:sz="0" w:space="0" w:color="auto"/>
          <w:lang w:val="bg-BG"/>
        </w:rPr>
        <w:t>ли подобен</w:t>
      </w:r>
      <w:r w:rsidR="00D7745B">
        <w:rPr>
          <w:rFonts w:asciiTheme="minorHAnsi" w:hAnsiTheme="minorHAnsi" w:cs="CIDFont+F2"/>
          <w:color w:val="0000FF"/>
          <w:sz w:val="20"/>
          <w:szCs w:val="20"/>
          <w:lang w:val="bg-BG"/>
        </w:rPr>
        <w:t xml:space="preserve">. </w:t>
      </w:r>
      <w:r w:rsidRPr="00D7745B">
        <w:rPr>
          <w:rStyle w:val="None"/>
          <w:rFonts w:ascii="Verdana" w:hAnsi="Verdana"/>
          <w:color w:val="auto"/>
          <w:lang w:val="ru-RU"/>
        </w:rPr>
        <w:t>Нощувка.</w:t>
      </w:r>
    </w:p>
    <w:p w14:paraId="22A3A44D" w14:textId="77777777" w:rsidR="00E058C9" w:rsidRDefault="00E058C9" w:rsidP="003F3F40">
      <w:pPr>
        <w:jc w:val="both"/>
        <w:rPr>
          <w:rFonts w:ascii="Verdana" w:hAnsi="Verdana"/>
          <w:b/>
          <w:bCs/>
          <w:sz w:val="20"/>
          <w:szCs w:val="20"/>
          <w:lang w:val="ru-RU"/>
        </w:rPr>
      </w:pPr>
    </w:p>
    <w:p w14:paraId="3B24D1BF" w14:textId="2E60AE3C" w:rsidR="000D3FA2" w:rsidRPr="00006E6A" w:rsidRDefault="00E058C9" w:rsidP="003F3F40">
      <w:pPr>
        <w:spacing w:after="0"/>
        <w:jc w:val="both"/>
        <w:rPr>
          <w:rFonts w:ascii="Verdana" w:hAnsi="Verdana"/>
          <w:b/>
          <w:bCs/>
          <w:lang w:val="bg-BG"/>
        </w:rPr>
      </w:pPr>
      <w:r>
        <w:rPr>
          <w:rStyle w:val="None"/>
          <w:rFonts w:ascii="Verdana" w:hAnsi="Verdana"/>
          <w:b/>
          <w:bCs/>
          <w:sz w:val="20"/>
          <w:szCs w:val="20"/>
          <w:lang w:val="ru-RU"/>
        </w:rPr>
        <w:t xml:space="preserve">Ден 6 </w:t>
      </w:r>
      <w:r w:rsidR="00AA568D">
        <w:rPr>
          <w:rStyle w:val="None"/>
          <w:rFonts w:ascii="Verdana" w:hAnsi="Verdana"/>
          <w:b/>
          <w:bCs/>
          <w:sz w:val="20"/>
          <w:szCs w:val="20"/>
          <w:lang w:val="ru-RU"/>
        </w:rPr>
        <w:t>Сигирия</w:t>
      </w:r>
      <w:r w:rsidR="00006E6A" w:rsidRPr="00AF579C">
        <w:rPr>
          <w:rStyle w:val="None"/>
          <w:rFonts w:ascii="Verdana" w:hAnsi="Verdana"/>
          <w:b/>
          <w:bCs/>
          <w:sz w:val="20"/>
          <w:szCs w:val="20"/>
          <w:lang w:val="ru-RU"/>
        </w:rPr>
        <w:t xml:space="preserve"> </w:t>
      </w:r>
      <w:r w:rsidR="00006E6A" w:rsidRPr="00E058C9">
        <w:rPr>
          <w:rStyle w:val="None"/>
          <w:rFonts w:ascii="Verdana" w:hAnsi="Verdana"/>
          <w:b/>
          <w:bCs/>
          <w:sz w:val="20"/>
          <w:szCs w:val="20"/>
          <w:lang w:val="bg-BG"/>
        </w:rPr>
        <w:t xml:space="preserve">- </w:t>
      </w:r>
      <w:r w:rsidR="00006E6A">
        <w:rPr>
          <w:rStyle w:val="None"/>
          <w:rFonts w:ascii="Verdana" w:hAnsi="Verdana"/>
          <w:b/>
          <w:bCs/>
          <w:sz w:val="20"/>
          <w:szCs w:val="20"/>
          <w:lang w:val="bg-BG"/>
        </w:rPr>
        <w:t>Минерия</w:t>
      </w:r>
    </w:p>
    <w:p w14:paraId="4024FD7F" w14:textId="227302F0" w:rsidR="00012295" w:rsidRPr="00012295" w:rsidRDefault="000D3FA2" w:rsidP="003F3F40">
      <w:pPr>
        <w:jc w:val="both"/>
        <w:rPr>
          <w:rFonts w:ascii="Verdana" w:hAnsi="Verdana"/>
          <w:lang w:val="bg-BG"/>
        </w:rPr>
      </w:pPr>
      <w:r w:rsidRPr="000D3FA2">
        <w:rPr>
          <w:rFonts w:ascii="Verdana" w:hAnsi="Verdana"/>
          <w:lang w:val="bg-BG"/>
        </w:rPr>
        <w:t>Закуска</w:t>
      </w:r>
      <w:r>
        <w:rPr>
          <w:rFonts w:ascii="Verdana" w:hAnsi="Verdana"/>
          <w:lang w:val="bg-BG"/>
        </w:rPr>
        <w:t>. Отпътуване за Сигирия.</w:t>
      </w:r>
      <w:r w:rsidR="00012295" w:rsidRPr="00012295">
        <w:rPr>
          <w:lang w:val="bg-BG"/>
        </w:rPr>
        <w:t xml:space="preserve"> </w:t>
      </w:r>
      <w:r w:rsidR="00012295" w:rsidRPr="00012295">
        <w:rPr>
          <w:rFonts w:ascii="Verdana" w:hAnsi="Verdana"/>
          <w:lang w:val="bg-BG"/>
        </w:rPr>
        <w:t>Сигирия или Лъвската скала се издига на 370 м надморска височина. На върха  ѝ се намира планинска крепост с останки от дворец, които заедно с околните изумителни градини и водни пространства образуват едноименния древен град. Гради-ните на Сигирия са сред най-древните в света. Намират се в западната част на ска-лата и са част от хидравличен комплекс с канали, езера, мостове, фонтани и под-земни водни съоръжения. По време на дъждовния сезон, каналите се пълнят с вода и захранват целия район на Сигирия. Фонтаните пък, датирани от  V век, са едни от най-старите построени и запазени фонтани в света.</w:t>
      </w:r>
    </w:p>
    <w:p w14:paraId="661DC847" w14:textId="77777777" w:rsidR="00012295" w:rsidRPr="00012295" w:rsidRDefault="00012295" w:rsidP="003F3F40">
      <w:pPr>
        <w:jc w:val="both"/>
        <w:rPr>
          <w:rFonts w:ascii="Verdana" w:hAnsi="Verdana"/>
          <w:lang w:val="bg-BG"/>
        </w:rPr>
      </w:pPr>
      <w:r w:rsidRPr="00012295">
        <w:rPr>
          <w:rFonts w:ascii="Verdana" w:hAnsi="Verdana"/>
          <w:lang w:val="bg-BG"/>
        </w:rPr>
        <w:t xml:space="preserve">На мястото на скалната крепост още през V пр. н. е. се е издигал планински бу-дистки манастир-убежище. Крепостта е дело на крал Кашяпа, строена е през V век от н. е. и е един от от най-изящните паметници на изкуството. Част е от световното културно наследство на ЮНЕСКО. Входът на този смайващ комплекс е издълбана от скалата фигура на лъв. Днес от нея са останали само гигантските лапи на жи-вотното – достатъчно свидетелство за мащабите на това великолепие. Запазените тук скални фрески се отнасят до т.нар. стил Гупта, открит в пещерите Ажанта (Ajanta) в Индия. </w:t>
      </w:r>
    </w:p>
    <w:p w14:paraId="7259A95A" w14:textId="4E841FA1" w:rsidR="000D3FA2" w:rsidRDefault="00012295" w:rsidP="003F3F40">
      <w:pPr>
        <w:jc w:val="both"/>
        <w:rPr>
          <w:rFonts w:ascii="Verdana" w:hAnsi="Verdana"/>
          <w:lang w:val="bg-BG"/>
        </w:rPr>
      </w:pPr>
      <w:r w:rsidRPr="00012295">
        <w:rPr>
          <w:rFonts w:ascii="Verdana" w:hAnsi="Verdana"/>
          <w:lang w:val="bg-BG"/>
        </w:rPr>
        <w:t xml:space="preserve">Любимо място за разходка на туристите е сянката на известната Огледална стена. В миналото тя е била излъсквана до блясък, а кралят наистина се е оглеждал в нея.  </w:t>
      </w:r>
    </w:p>
    <w:p w14:paraId="2AA925FF" w14:textId="722099AD" w:rsidR="00E058C9" w:rsidRPr="00232E14" w:rsidRDefault="00E058C9" w:rsidP="003F3F40">
      <w:pPr>
        <w:jc w:val="both"/>
        <w:rPr>
          <w:sz w:val="28"/>
          <w:szCs w:val="28"/>
          <w:lang w:val="bg-BG"/>
        </w:rPr>
      </w:pPr>
      <w:r w:rsidRPr="00E058C9">
        <w:rPr>
          <w:sz w:val="28"/>
          <w:szCs w:val="28"/>
          <w:lang w:val="bg-BG"/>
        </w:rPr>
        <w:t xml:space="preserve">Посещение на </w:t>
      </w:r>
      <w:r w:rsidRPr="00E058C9">
        <w:rPr>
          <w:b/>
          <w:bCs/>
          <w:sz w:val="28"/>
          <w:szCs w:val="28"/>
          <w:lang w:val="bg-BG"/>
        </w:rPr>
        <w:t>Национален Парк Минерия</w:t>
      </w:r>
      <w:r w:rsidR="00232E14" w:rsidRPr="00232E14">
        <w:rPr>
          <w:b/>
          <w:bCs/>
          <w:sz w:val="28"/>
          <w:szCs w:val="28"/>
          <w:lang w:val="bg-BG"/>
        </w:rPr>
        <w:t xml:space="preserve"> </w:t>
      </w:r>
      <w:r w:rsidR="00232E14">
        <w:rPr>
          <w:b/>
          <w:bCs/>
          <w:sz w:val="28"/>
          <w:szCs w:val="28"/>
          <w:lang w:val="bg-BG"/>
        </w:rPr>
        <w:t>с включено сафари с джипове.</w:t>
      </w:r>
    </w:p>
    <w:p w14:paraId="3B277980" w14:textId="2A21A4A5" w:rsidR="00E058C9" w:rsidRPr="00E058C9" w:rsidRDefault="00E058C9" w:rsidP="003F3F40">
      <w:pPr>
        <w:pStyle w:val="Body2"/>
        <w:jc w:val="both"/>
        <w:rPr>
          <w:rStyle w:val="None"/>
          <w:rFonts w:ascii="Verdana" w:hAnsi="Verdana"/>
          <w:color w:val="auto"/>
          <w:lang w:val="bg-BG"/>
        </w:rPr>
      </w:pPr>
      <w:r w:rsidRPr="00E058C9">
        <w:rPr>
          <w:rStyle w:val="None"/>
          <w:rFonts w:ascii="Verdana" w:hAnsi="Verdana"/>
          <w:color w:val="auto"/>
          <w:lang w:val="bg-BG"/>
        </w:rPr>
        <w:t xml:space="preserve">Паркът е с големина около 8889 хектара. Растителните и животинските видове са от голямо разнообразие - около 160 вида птици, 25 вида влечуги, 78 вида пеперуди, различни видове земноводни, риби, диви слонове и др. </w:t>
      </w:r>
    </w:p>
    <w:p w14:paraId="75A5F690" w14:textId="3BFE6D05" w:rsidR="00012295" w:rsidRPr="00232E14" w:rsidRDefault="00012295" w:rsidP="003F3F40">
      <w:pPr>
        <w:pStyle w:val="Body2"/>
        <w:jc w:val="both"/>
        <w:rPr>
          <w:rStyle w:val="None"/>
          <w:rFonts w:ascii="Verdana" w:eastAsia="Verdana" w:hAnsi="Verdana" w:cs="Verdana"/>
          <w:b/>
          <w:bCs/>
          <w:color w:val="auto"/>
          <w:lang w:val="ru-RU"/>
        </w:rPr>
      </w:pPr>
      <w:r w:rsidRPr="00232E14">
        <w:rPr>
          <w:rStyle w:val="None"/>
          <w:rFonts w:ascii="Verdana" w:hAnsi="Verdana"/>
          <w:color w:val="auto"/>
          <w:lang w:val="ru-RU"/>
        </w:rPr>
        <w:t>Връщане в хотела. Свободно време за вечеря и почивка. Нощувка в хотела.</w:t>
      </w:r>
    </w:p>
    <w:p w14:paraId="3DBE5528" w14:textId="2AB720E6" w:rsidR="00012295" w:rsidRDefault="00006E6A" w:rsidP="003F3F40">
      <w:pPr>
        <w:spacing w:after="0"/>
        <w:jc w:val="both"/>
        <w:rPr>
          <w:rStyle w:val="None"/>
          <w:rFonts w:ascii="Verdana" w:hAnsi="Verdana"/>
          <w:b/>
          <w:bCs/>
          <w:sz w:val="20"/>
          <w:szCs w:val="20"/>
          <w:lang w:val="ru-RU"/>
        </w:rPr>
      </w:pPr>
      <w:r w:rsidRPr="00006E6A">
        <w:rPr>
          <w:rFonts w:ascii="Verdana" w:hAnsi="Verdana"/>
          <w:b/>
          <w:bCs/>
          <w:lang w:val="bg-BG"/>
        </w:rPr>
        <w:t xml:space="preserve">Ден </w:t>
      </w:r>
      <w:r w:rsidR="00232E14">
        <w:rPr>
          <w:rFonts w:ascii="Verdana" w:hAnsi="Verdana"/>
          <w:b/>
          <w:bCs/>
          <w:lang w:val="bg-BG"/>
        </w:rPr>
        <w:t>7</w:t>
      </w:r>
      <w:r>
        <w:rPr>
          <w:rFonts w:ascii="Verdana" w:hAnsi="Verdana"/>
          <w:b/>
          <w:bCs/>
          <w:lang w:val="bg-BG"/>
        </w:rPr>
        <w:t xml:space="preserve"> </w:t>
      </w:r>
      <w:r w:rsidR="00AA568D">
        <w:rPr>
          <w:rStyle w:val="None"/>
          <w:rFonts w:ascii="Verdana" w:hAnsi="Verdana"/>
          <w:b/>
          <w:bCs/>
          <w:sz w:val="20"/>
          <w:szCs w:val="20"/>
          <w:lang w:val="ru-RU"/>
        </w:rPr>
        <w:t>Дамбула - Матале - Канди</w:t>
      </w:r>
    </w:p>
    <w:p w14:paraId="4675BE00" w14:textId="27B4FCA7" w:rsidR="00006E6A" w:rsidRPr="006242D8" w:rsidRDefault="00232E14" w:rsidP="003F3F40">
      <w:pPr>
        <w:pStyle w:val="Body2"/>
        <w:jc w:val="both"/>
        <w:rPr>
          <w:rStyle w:val="None"/>
          <w:rFonts w:ascii="Verdana" w:hAnsi="Verdana"/>
          <w:color w:val="auto"/>
          <w:sz w:val="20"/>
          <w:szCs w:val="20"/>
          <w:lang w:val="bg-BG"/>
        </w:rPr>
      </w:pPr>
      <w:r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Закуска. </w:t>
      </w:r>
      <w:r w:rsidR="00006E6A" w:rsidRPr="00AF579C"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Трансфер от </w:t>
      </w:r>
      <w:r w:rsidR="00006E6A" w:rsidRPr="00AF579C">
        <w:rPr>
          <w:rStyle w:val="None"/>
          <w:rFonts w:ascii="Verdana" w:hAnsi="Verdana"/>
          <w:b/>
          <w:bCs/>
          <w:color w:val="auto"/>
          <w:sz w:val="20"/>
          <w:szCs w:val="20"/>
          <w:lang w:val="ru-RU"/>
        </w:rPr>
        <w:t>Дамбула</w:t>
      </w:r>
      <w:r w:rsidR="00006E6A" w:rsidRPr="00AF579C"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 до </w:t>
      </w:r>
      <w:r w:rsidR="00006E6A" w:rsidRPr="00AF579C">
        <w:rPr>
          <w:rStyle w:val="None"/>
          <w:rFonts w:ascii="Verdana" w:hAnsi="Verdana"/>
          <w:b/>
          <w:bCs/>
          <w:color w:val="auto"/>
          <w:sz w:val="20"/>
          <w:szCs w:val="20"/>
          <w:lang w:val="ru-RU"/>
        </w:rPr>
        <w:t>Матале.</w:t>
      </w:r>
      <w:r w:rsidR="00006E6A" w:rsidRPr="00AF579C"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 xml:space="preserve"> </w:t>
      </w:r>
      <w:r w:rsidR="00006E6A" w:rsidRPr="00AF579C">
        <w:rPr>
          <w:rStyle w:val="None"/>
          <w:rFonts w:ascii="Verdana" w:hAnsi="Verdana"/>
          <w:color w:val="auto"/>
          <w:sz w:val="20"/>
          <w:szCs w:val="20"/>
          <w:lang w:val="bg-BG"/>
        </w:rPr>
        <w:t>Възможност за обяд.</w:t>
      </w:r>
    </w:p>
    <w:p w14:paraId="2E06D7D3" w14:textId="77777777" w:rsidR="00006E6A" w:rsidRPr="00AF579C" w:rsidRDefault="00006E6A" w:rsidP="003F3F40">
      <w:pPr>
        <w:pStyle w:val="Body2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>Посещението в градината за подправки и билки е истинско удоволствие за сетивата на туристите. Възможност е и за запознаване с технологията на отглеждането и поддържането на растенията. Готовата продукция от подправки и билки се продава в малките магазинчета на Матале.</w:t>
      </w:r>
    </w:p>
    <w:p w14:paraId="57927A9D" w14:textId="77777777" w:rsidR="00006E6A" w:rsidRPr="00AF579C" w:rsidRDefault="00006E6A" w:rsidP="003F3F40">
      <w:pPr>
        <w:pStyle w:val="Body2"/>
        <w:jc w:val="both"/>
        <w:rPr>
          <w:rStyle w:val="None"/>
          <w:rFonts w:ascii="Verdana" w:eastAsia="Verdana" w:hAnsi="Verdana" w:cs="Verdana"/>
          <w:b/>
          <w:bCs/>
          <w:color w:val="auto"/>
          <w:position w:val="128"/>
          <w:sz w:val="20"/>
          <w:szCs w:val="20"/>
          <w:lang w:val="bg-BG"/>
        </w:rPr>
      </w:pPr>
      <w:r w:rsidRPr="00AF579C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Трансфер от </w:t>
      </w:r>
      <w:r w:rsidRPr="00AF579C">
        <w:rPr>
          <w:rStyle w:val="None"/>
          <w:rFonts w:ascii="Verdana" w:hAnsi="Verdana"/>
          <w:b/>
          <w:bCs/>
          <w:color w:val="auto"/>
          <w:sz w:val="20"/>
          <w:szCs w:val="20"/>
          <w:lang w:val="bg-BG"/>
        </w:rPr>
        <w:t>Матале</w:t>
      </w:r>
      <w:r w:rsidRPr="00AF579C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до </w:t>
      </w:r>
      <w:r w:rsidRPr="00AF579C">
        <w:rPr>
          <w:rStyle w:val="None"/>
          <w:rFonts w:ascii="Verdana" w:hAnsi="Verdana"/>
          <w:b/>
          <w:bCs/>
          <w:color w:val="auto"/>
          <w:sz w:val="20"/>
          <w:szCs w:val="20"/>
          <w:lang w:val="bg-BG"/>
        </w:rPr>
        <w:t>Канди.</w:t>
      </w:r>
    </w:p>
    <w:p w14:paraId="2976C562" w14:textId="77777777" w:rsidR="00006E6A" w:rsidRPr="00AF579C" w:rsidRDefault="00006E6A" w:rsidP="003F3F40">
      <w:pPr>
        <w:pStyle w:val="Body2"/>
        <w:spacing w:after="0" w:line="240" w:lineRule="auto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Канди е последната столица на шриланкските крале. Днес е вторият по икономическа значимост град в страната след Коломбо. Градът е изключително живописен, наричат го огърлицата на река Махавели – най-дългата (335 км) река в Шри Ланка. </w:t>
      </w:r>
    </w:p>
    <w:p w14:paraId="4C7F0D1A" w14:textId="77777777" w:rsidR="00006E6A" w:rsidRPr="00AF579C" w:rsidRDefault="00006E6A" w:rsidP="003F3F40">
      <w:pPr>
        <w:pStyle w:val="Body2"/>
        <w:spacing w:after="0" w:line="240" w:lineRule="auto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Канди е свещено място за будистите. В скромен храм, на брега на изкуствено езеро се пази една от най-значимите за тази религия реликви – свещният зъб на Буда. Будистите вярват в нейните изключителни свойства, както и в големите нещастия, които могат да ги сполетят, ако реликвата бъде изгубена. Поради тази причина храмът е отворен за поклонници и туристи, но е и много добре защитен. </w:t>
      </w:r>
    </w:p>
    <w:p w14:paraId="412689BE" w14:textId="77777777" w:rsidR="00006E6A" w:rsidRPr="00AF579C" w:rsidRDefault="00006E6A" w:rsidP="003F3F40">
      <w:pPr>
        <w:pStyle w:val="Body2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Ступата със зъба на Буда (ступа - </w:t>
      </w: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>реликварий</w:t>
      </w:r>
      <w:r w:rsidRPr="00AF579C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, в който се пази останка от тялото на Буда – бел. ТО) се показва само веднъж годишно. Това е времето, в което Канди събира стотици хиляди будисти от цял свят на няколкодневни тържества. Посещение на невероятна шоу програма, изпълнена с цветове и багри на танцьорите. </w:t>
      </w:r>
    </w:p>
    <w:p w14:paraId="16E280FB" w14:textId="46E4BAE2" w:rsidR="00006E6A" w:rsidRDefault="00232E14" w:rsidP="003F3F40">
      <w:pPr>
        <w:jc w:val="both"/>
        <w:rPr>
          <w:rStyle w:val="None"/>
          <w:rFonts w:ascii="Verdana" w:hAnsi="Verdana"/>
          <w:sz w:val="20"/>
          <w:szCs w:val="20"/>
          <w:lang w:val="bg-BG"/>
        </w:rPr>
      </w:pPr>
      <w:r>
        <w:rPr>
          <w:rStyle w:val="None"/>
          <w:rFonts w:ascii="Verdana" w:hAnsi="Verdana"/>
          <w:sz w:val="20"/>
          <w:szCs w:val="20"/>
          <w:lang w:val="bg-BG"/>
        </w:rPr>
        <w:t xml:space="preserve">Настаняване в хотел </w:t>
      </w:r>
      <w:hyperlink r:id="rId7" w:history="1">
        <w:r w:rsidRPr="005F7480">
          <w:rPr>
            <w:rStyle w:val="Hyperlink"/>
            <w:rFonts w:ascii="Verdana" w:hAnsi="Verdana"/>
            <w:sz w:val="20"/>
            <w:szCs w:val="20"/>
            <w:lang w:val="bg-BG"/>
          </w:rPr>
          <w:t>Amaya Hills Resort</w:t>
        </w:r>
      </w:hyperlink>
      <w:r>
        <w:rPr>
          <w:rStyle w:val="None"/>
          <w:rFonts w:ascii="Verdana" w:hAnsi="Verdana"/>
          <w:sz w:val="20"/>
          <w:szCs w:val="20"/>
          <w:lang w:val="bg-BG"/>
        </w:rPr>
        <w:t xml:space="preserve"> или подобен. </w:t>
      </w:r>
      <w:r w:rsidR="00006E6A" w:rsidRPr="00AF579C">
        <w:rPr>
          <w:rStyle w:val="None"/>
          <w:rFonts w:ascii="Verdana" w:hAnsi="Verdana"/>
          <w:sz w:val="20"/>
          <w:szCs w:val="20"/>
          <w:lang w:val="bg-BG"/>
        </w:rPr>
        <w:t>Вечеря и нощувка</w:t>
      </w:r>
      <w:r>
        <w:rPr>
          <w:rStyle w:val="None"/>
          <w:rFonts w:ascii="Verdana" w:hAnsi="Verdana"/>
          <w:sz w:val="20"/>
          <w:szCs w:val="20"/>
          <w:lang w:val="bg-BG"/>
        </w:rPr>
        <w:t>.</w:t>
      </w:r>
    </w:p>
    <w:p w14:paraId="398A62A8" w14:textId="0CF7AC90" w:rsidR="00232E14" w:rsidRDefault="00232E14" w:rsidP="003F3F40">
      <w:pPr>
        <w:jc w:val="both"/>
        <w:rPr>
          <w:rStyle w:val="None"/>
          <w:rFonts w:ascii="Verdana" w:hAnsi="Verdana"/>
          <w:sz w:val="20"/>
          <w:szCs w:val="20"/>
          <w:lang w:val="bg-BG"/>
        </w:rPr>
      </w:pPr>
    </w:p>
    <w:p w14:paraId="14A3C883" w14:textId="207F9845" w:rsidR="00232E14" w:rsidRDefault="00232E14" w:rsidP="003F3F40">
      <w:pPr>
        <w:spacing w:after="0"/>
        <w:jc w:val="both"/>
        <w:rPr>
          <w:rStyle w:val="None"/>
          <w:rFonts w:ascii="Verdana" w:hAnsi="Verdana"/>
          <w:b/>
          <w:bCs/>
          <w:lang w:val="bg-BG"/>
        </w:rPr>
      </w:pPr>
      <w:r w:rsidRPr="00232E14">
        <w:rPr>
          <w:rStyle w:val="None"/>
          <w:rFonts w:ascii="Verdana" w:hAnsi="Verdana"/>
          <w:b/>
          <w:bCs/>
          <w:lang w:val="bg-BG"/>
        </w:rPr>
        <w:t>Ден 8</w:t>
      </w:r>
      <w:r>
        <w:rPr>
          <w:rStyle w:val="None"/>
          <w:rFonts w:ascii="Verdana" w:hAnsi="Verdana"/>
          <w:b/>
          <w:bCs/>
          <w:lang w:val="bg-BG"/>
        </w:rPr>
        <w:t xml:space="preserve"> Парадения - Пинавала - Канди</w:t>
      </w:r>
    </w:p>
    <w:p w14:paraId="0B2019B0" w14:textId="15576FAE" w:rsidR="00232E14" w:rsidRDefault="00232E14" w:rsidP="003F3F40">
      <w:pPr>
        <w:spacing w:after="0"/>
        <w:jc w:val="both"/>
        <w:rPr>
          <w:rStyle w:val="None"/>
          <w:rFonts w:ascii="Verdana" w:hAnsi="Verdana"/>
          <w:lang w:val="bg-BG"/>
        </w:rPr>
      </w:pPr>
      <w:r w:rsidRPr="00232E14">
        <w:rPr>
          <w:rStyle w:val="None"/>
          <w:rFonts w:ascii="Verdana" w:hAnsi="Verdana"/>
          <w:lang w:val="bg-BG"/>
        </w:rPr>
        <w:t>Закуска.</w:t>
      </w:r>
      <w:r>
        <w:rPr>
          <w:rStyle w:val="None"/>
          <w:rFonts w:ascii="Verdana" w:hAnsi="Verdana"/>
          <w:lang w:val="bg-BG"/>
        </w:rPr>
        <w:t xml:space="preserve"> Отпътуване към Парадения. Посещение на Ботаническата градина. </w:t>
      </w:r>
      <w:r w:rsidR="007259B2">
        <w:rPr>
          <w:rStyle w:val="None"/>
          <w:rFonts w:ascii="Verdana" w:hAnsi="Verdana"/>
          <w:lang w:val="bg-BG"/>
        </w:rPr>
        <w:t xml:space="preserve">Тя е с площ 147 хектара </w:t>
      </w:r>
      <w:r w:rsidR="00D91A3E">
        <w:rPr>
          <w:rStyle w:val="None"/>
          <w:rFonts w:ascii="Verdana" w:hAnsi="Verdana"/>
          <w:lang w:val="bg-BG"/>
        </w:rPr>
        <w:t>и е най-голямата на острова.</w:t>
      </w:r>
      <w:r w:rsidR="00D91A3E" w:rsidRPr="00D91A3E">
        <w:rPr>
          <w:lang w:val="bg-BG"/>
        </w:rPr>
        <w:t xml:space="preserve"> </w:t>
      </w:r>
      <w:r w:rsidR="00D91A3E" w:rsidRPr="00D91A3E">
        <w:rPr>
          <w:rStyle w:val="None"/>
          <w:rFonts w:ascii="Verdana" w:hAnsi="Verdana"/>
          <w:lang w:val="bg-BG"/>
        </w:rPr>
        <w:t>Градината включва повече от 4000 вида растения, включително орхидеи, подправки, лечебни растения и палмови дървета.</w:t>
      </w:r>
    </w:p>
    <w:p w14:paraId="5CAC2674" w14:textId="540DFF36" w:rsidR="00232E14" w:rsidRDefault="00232E14" w:rsidP="003F3F40">
      <w:pPr>
        <w:jc w:val="both"/>
        <w:rPr>
          <w:rFonts w:ascii="Verdana" w:hAnsi="Verdana"/>
          <w:lang w:val="bg-BG"/>
        </w:rPr>
      </w:pPr>
      <w:r>
        <w:rPr>
          <w:rFonts w:ascii="Verdana" w:hAnsi="Verdana"/>
          <w:lang w:val="bg-BG"/>
        </w:rPr>
        <w:t>Трансфер до Пинавала. Посещение на приют за диви слонове. Той е създаден през 1975г. Уникално място, където животните се движат свободно в естествена среда, което  е главна туристическа атракция на региона.</w:t>
      </w:r>
      <w:r w:rsidR="00D91A3E">
        <w:rPr>
          <w:rFonts w:ascii="Verdana" w:hAnsi="Verdana"/>
          <w:lang w:val="bg-BG"/>
        </w:rPr>
        <w:t xml:space="preserve"> Връщане в хотела. Вечеря. Нощувка.</w:t>
      </w:r>
    </w:p>
    <w:p w14:paraId="38049CD9" w14:textId="431A4A96" w:rsidR="001E0C0F" w:rsidRPr="00716D37" w:rsidRDefault="001E0C0F" w:rsidP="003F3F40">
      <w:pPr>
        <w:spacing w:after="0"/>
        <w:jc w:val="both"/>
        <w:rPr>
          <w:rFonts w:ascii="Verdana" w:hAnsi="Verdana"/>
          <w:b/>
          <w:bCs/>
          <w:lang w:val="bg-BG"/>
        </w:rPr>
      </w:pPr>
      <w:r w:rsidRPr="00716D37">
        <w:rPr>
          <w:rFonts w:ascii="Verdana" w:hAnsi="Verdana"/>
          <w:b/>
          <w:bCs/>
          <w:lang w:val="bg-BG"/>
        </w:rPr>
        <w:t>Ден 9 Канди - Коломбо</w:t>
      </w:r>
    </w:p>
    <w:p w14:paraId="62AC30AC" w14:textId="15C1F0DB" w:rsidR="001E0C0F" w:rsidRDefault="001E0C0F" w:rsidP="003F3F40">
      <w:pPr>
        <w:jc w:val="both"/>
        <w:rPr>
          <w:rFonts w:ascii="Verdana" w:hAnsi="Verdana"/>
          <w:lang w:val="bg-BG"/>
        </w:rPr>
      </w:pPr>
      <w:r w:rsidRPr="001E0C0F">
        <w:rPr>
          <w:rFonts w:ascii="Verdana" w:hAnsi="Verdana"/>
          <w:lang w:val="bg-BG"/>
        </w:rPr>
        <w:t>Закуска.</w:t>
      </w:r>
      <w:r>
        <w:rPr>
          <w:rFonts w:ascii="Verdana" w:hAnsi="Verdana"/>
          <w:lang w:val="bg-BG"/>
        </w:rPr>
        <w:t xml:space="preserve"> Отпътуване за Коломбо. </w:t>
      </w:r>
      <w:r w:rsidRPr="001E0C0F">
        <w:rPr>
          <w:rFonts w:ascii="Verdana" w:hAnsi="Verdana"/>
          <w:lang w:val="bg-BG"/>
        </w:rPr>
        <w:t>Панорамна обиколка на Коломбо и запознаване с основните забележителности на града.</w:t>
      </w:r>
    </w:p>
    <w:p w14:paraId="0ED696F0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Разположен на запад, пулсиращият мегаполис Коломбо, е не само официалната  столица на Шри Ланка,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 xml:space="preserve">но и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>“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>машината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”, която произвежда над 50 % от БВП на страната (административната столица, в която са разположени парламентът и върховният съд е Шри Джаяварданапура Кате – бел.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</w:rPr>
        <w:t>Welcome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</w:rPr>
        <w:t>Travel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>).</w:t>
      </w:r>
    </w:p>
    <w:p w14:paraId="59692D3C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>Тук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>, на Площада на независимостта, се намира Националният мемориален комплекс, издигнат в чест на независимостта, която Цейлон получава от британците през 1948 г.</w:t>
      </w:r>
    </w:p>
    <w:p w14:paraId="32F92B8B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При езерото Бейра пък е разположен най-известният сред будистките храмове на Коломбо –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</w:rPr>
        <w:t>Gangaramaya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</w:rPr>
        <w:t>Viharaya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</w:rPr>
        <w:t>Temple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>.  В очертанията му са преплетени цели четири архитектурни стила. Освен от статуите на Буда, мястото е закриляно и от свещеното дърво Бо.</w:t>
      </w:r>
    </w:p>
    <w:p w14:paraId="1C0837AF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>При езерото Бейра се е настанил и Плаващия пазар – един от новите инфрастуктурни проекти на Шри Ланка. Една от целите му била да регламентира дейността на уличните търговци в района на Пета (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</w:rPr>
        <w:t>Pettah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). Полученият ефект: прекрасно място за туристите, открито през 2014 г. – с малки кафенета,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>ресторантчета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, 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ru-RU"/>
        </w:rPr>
        <w:t>чаени бутици и магазини</w:t>
      </w: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, пълни с местна продукция. </w:t>
      </w:r>
    </w:p>
    <w:p w14:paraId="024CF34B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i/>
          <w:iCs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i/>
          <w:iCs/>
          <w:color w:val="auto"/>
          <w:sz w:val="20"/>
          <w:szCs w:val="20"/>
          <w:lang w:val="bg-BG"/>
        </w:rPr>
        <w:t xml:space="preserve">Модерните шопинг зони и места за разходки в Коломбо не свършват тук. Различни точки на града са превърнати в отлични пространства за пазаруване и отдих. Многобройни са възможностите и за джаз и други наслади, които предлага клубният нощен живот на Коломбо. </w:t>
      </w:r>
    </w:p>
    <w:p w14:paraId="5D1E38FF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</w:pPr>
    </w:p>
    <w:p w14:paraId="4C41AEAA" w14:textId="06BA12E3" w:rsidR="00216D2D" w:rsidRDefault="00216D2D" w:rsidP="003F3F40">
      <w:pPr>
        <w:jc w:val="both"/>
        <w:rPr>
          <w:rStyle w:val="None"/>
          <w:rFonts w:ascii="Verdana" w:hAnsi="Verdana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sz w:val="20"/>
          <w:szCs w:val="20"/>
          <w:lang w:val="bg-BG"/>
        </w:rPr>
        <w:t xml:space="preserve">Свободно време. Вечеря. </w:t>
      </w:r>
      <w:r>
        <w:rPr>
          <w:rStyle w:val="None"/>
          <w:rFonts w:ascii="Verdana" w:hAnsi="Verdana"/>
          <w:sz w:val="20"/>
          <w:szCs w:val="20"/>
          <w:lang w:val="bg-BG"/>
        </w:rPr>
        <w:t xml:space="preserve">Трансфер до летището за полет до Дубай. </w:t>
      </w:r>
    </w:p>
    <w:p w14:paraId="2B73319C" w14:textId="395A193B" w:rsidR="00216D2D" w:rsidRPr="00716D37" w:rsidRDefault="00216D2D" w:rsidP="003F3F40">
      <w:pPr>
        <w:spacing w:after="0"/>
        <w:jc w:val="both"/>
        <w:rPr>
          <w:rStyle w:val="None"/>
          <w:rFonts w:ascii="Verdana" w:hAnsi="Verdana"/>
          <w:b/>
          <w:bCs/>
          <w:sz w:val="20"/>
          <w:szCs w:val="20"/>
          <w:lang w:val="bg-BG"/>
        </w:rPr>
      </w:pPr>
      <w:r w:rsidRPr="00716D37">
        <w:rPr>
          <w:rStyle w:val="None"/>
          <w:rFonts w:ascii="Verdana" w:hAnsi="Verdana"/>
          <w:b/>
          <w:bCs/>
          <w:sz w:val="20"/>
          <w:szCs w:val="20"/>
          <w:lang w:val="bg-BG"/>
        </w:rPr>
        <w:t>Ден 10 Коломбо - Дубай - София</w:t>
      </w:r>
    </w:p>
    <w:p w14:paraId="5086C7C5" w14:textId="33F23D5F" w:rsidR="00216D2D" w:rsidRDefault="00216D2D" w:rsidP="003F3F40">
      <w:pPr>
        <w:jc w:val="both"/>
        <w:rPr>
          <w:rStyle w:val="None"/>
          <w:rFonts w:ascii="Verdana" w:hAnsi="Verdana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sz w:val="20"/>
          <w:szCs w:val="20"/>
          <w:lang w:val="bg-BG"/>
        </w:rPr>
        <w:t xml:space="preserve">Полет от </w:t>
      </w:r>
      <w:r w:rsidR="00A56BB1">
        <w:rPr>
          <w:rStyle w:val="None"/>
          <w:rFonts w:ascii="Verdana" w:hAnsi="Verdana"/>
          <w:sz w:val="20"/>
          <w:szCs w:val="20"/>
          <w:lang w:val="bg-BG"/>
        </w:rPr>
        <w:t>Дубай за София</w:t>
      </w:r>
      <w:r>
        <w:rPr>
          <w:rStyle w:val="None"/>
          <w:rFonts w:ascii="Verdana" w:hAnsi="Verdana"/>
          <w:sz w:val="20"/>
          <w:szCs w:val="20"/>
          <w:lang w:val="bg-BG"/>
        </w:rPr>
        <w:t>. Кацане в София.</w:t>
      </w:r>
    </w:p>
    <w:p w14:paraId="35DE84FB" w14:textId="34A06927" w:rsidR="00216D2D" w:rsidRDefault="00216D2D" w:rsidP="003F3F40">
      <w:pPr>
        <w:jc w:val="both"/>
        <w:rPr>
          <w:rStyle w:val="None"/>
          <w:rFonts w:ascii="Verdana" w:hAnsi="Verdana"/>
          <w:sz w:val="20"/>
          <w:szCs w:val="20"/>
          <w:lang w:val="bg-BG"/>
        </w:rPr>
      </w:pPr>
    </w:p>
    <w:p w14:paraId="5AE78E3C" w14:textId="3D944370" w:rsidR="00716D37" w:rsidRDefault="00216D2D" w:rsidP="00556250">
      <w:pPr>
        <w:jc w:val="center"/>
        <w:rPr>
          <w:rStyle w:val="None"/>
          <w:rFonts w:ascii="Verdana" w:hAnsi="Verdana"/>
          <w:sz w:val="20"/>
          <w:szCs w:val="20"/>
          <w:lang w:val="bg-BG"/>
        </w:rPr>
      </w:pPr>
      <w:r>
        <w:rPr>
          <w:rStyle w:val="None"/>
          <w:rFonts w:ascii="Verdana" w:hAnsi="Verdana"/>
          <w:sz w:val="20"/>
          <w:szCs w:val="20"/>
          <w:lang w:val="bg-BG"/>
        </w:rPr>
        <w:t>Край на програмата!</w:t>
      </w:r>
    </w:p>
    <w:p w14:paraId="7BEBFD92" w14:textId="6E901A79" w:rsidR="00D23FA4" w:rsidRPr="00611DA2" w:rsidRDefault="00611DA2" w:rsidP="00556250">
      <w:pPr>
        <w:jc w:val="center"/>
        <w:rPr>
          <w:rStyle w:val="None"/>
          <w:rFonts w:ascii="Verdana" w:hAnsi="Verdana"/>
          <w:b/>
          <w:bCs/>
          <w:sz w:val="20"/>
          <w:szCs w:val="20"/>
          <w:lang w:val="bg-BG"/>
        </w:rPr>
      </w:pPr>
      <w:r w:rsidRPr="00611DA2">
        <w:rPr>
          <w:rStyle w:val="None"/>
          <w:rFonts w:ascii="Verdana" w:hAnsi="Verdana"/>
          <w:b/>
          <w:bCs/>
          <w:sz w:val="20"/>
          <w:szCs w:val="20"/>
          <w:lang w:val="bg-BG"/>
        </w:rPr>
        <w:t>Пакетни цени: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8"/>
        <w:gridCol w:w="3115"/>
        <w:gridCol w:w="3117"/>
      </w:tblGrid>
      <w:tr w:rsidR="00D23FA4" w14:paraId="03404C2E" w14:textId="77777777" w:rsidTr="00521944">
        <w:trPr>
          <w:trHeight w:val="134"/>
        </w:trPr>
        <w:tc>
          <w:tcPr>
            <w:tcW w:w="3118" w:type="dxa"/>
          </w:tcPr>
          <w:p w14:paraId="3F2D4A63" w14:textId="3B3824A0" w:rsidR="00D23FA4" w:rsidRPr="00D23FA4" w:rsidRDefault="00D23FA4" w:rsidP="00556250">
            <w:pPr>
              <w:jc w:val="center"/>
              <w:rPr>
                <w:rStyle w:val="None"/>
                <w:rFonts w:ascii="Verdana" w:hAnsi="Verdana"/>
                <w:b/>
                <w:bCs/>
                <w:sz w:val="20"/>
                <w:szCs w:val="20"/>
                <w:lang w:val="bg-BG"/>
              </w:rPr>
            </w:pPr>
            <w:r w:rsidRPr="00D23FA4">
              <w:rPr>
                <w:rStyle w:val="None"/>
                <w:rFonts w:ascii="Verdana" w:hAnsi="Verdana"/>
                <w:b/>
                <w:bCs/>
                <w:sz w:val="20"/>
                <w:szCs w:val="20"/>
                <w:lang w:val="bg-BG"/>
              </w:rPr>
              <w:t>Период на пътуване</w:t>
            </w:r>
          </w:p>
        </w:tc>
        <w:tc>
          <w:tcPr>
            <w:tcW w:w="3115" w:type="dxa"/>
          </w:tcPr>
          <w:p w14:paraId="478B8D4F" w14:textId="5A5CD33A" w:rsidR="00D23FA4" w:rsidRPr="00D23FA4" w:rsidRDefault="00D23FA4" w:rsidP="00556250">
            <w:pPr>
              <w:jc w:val="center"/>
              <w:rPr>
                <w:rStyle w:val="None"/>
                <w:rFonts w:ascii="Verdana" w:hAnsi="Verdana"/>
                <w:b/>
                <w:bCs/>
                <w:sz w:val="20"/>
                <w:szCs w:val="20"/>
                <w:lang w:val="bg-BG"/>
              </w:rPr>
            </w:pPr>
            <w:r w:rsidRPr="00D23FA4">
              <w:rPr>
                <w:rStyle w:val="None"/>
                <w:rFonts w:ascii="Verdana" w:hAnsi="Verdana"/>
                <w:b/>
                <w:bCs/>
                <w:sz w:val="20"/>
                <w:szCs w:val="20"/>
                <w:lang w:val="bg-BG"/>
              </w:rPr>
              <w:t>Човек в двойна стая</w:t>
            </w:r>
          </w:p>
        </w:tc>
        <w:tc>
          <w:tcPr>
            <w:tcW w:w="3117" w:type="dxa"/>
          </w:tcPr>
          <w:p w14:paraId="4FB8E544" w14:textId="71FE0A6F" w:rsidR="00D23FA4" w:rsidRPr="00D23FA4" w:rsidRDefault="00D23FA4" w:rsidP="00556250">
            <w:pPr>
              <w:jc w:val="center"/>
              <w:rPr>
                <w:rStyle w:val="None"/>
                <w:rFonts w:ascii="Verdana" w:hAnsi="Verdana"/>
                <w:b/>
                <w:bCs/>
                <w:sz w:val="20"/>
                <w:szCs w:val="20"/>
                <w:lang w:val="bg-BG"/>
              </w:rPr>
            </w:pPr>
            <w:r w:rsidRPr="00D23FA4">
              <w:rPr>
                <w:rStyle w:val="None"/>
                <w:rFonts w:ascii="Verdana" w:hAnsi="Verdana"/>
                <w:b/>
                <w:bCs/>
                <w:sz w:val="20"/>
                <w:szCs w:val="20"/>
                <w:lang w:val="bg-BG"/>
              </w:rPr>
              <w:t>Единична стая</w:t>
            </w:r>
          </w:p>
        </w:tc>
      </w:tr>
      <w:tr w:rsidR="00A24406" w14:paraId="2732023D" w14:textId="77777777" w:rsidTr="00521944">
        <w:tc>
          <w:tcPr>
            <w:tcW w:w="3118" w:type="dxa"/>
          </w:tcPr>
          <w:p w14:paraId="56262A5A" w14:textId="175EE506" w:rsidR="00A24406" w:rsidRPr="00295AE7" w:rsidRDefault="00A24406" w:rsidP="00A24406">
            <w:pPr>
              <w:jc w:val="center"/>
              <w:rPr>
                <w:rStyle w:val="None"/>
                <w:rFonts w:ascii="Verdana" w:hAnsi="Verdana"/>
                <w:sz w:val="20"/>
                <w:szCs w:val="20"/>
              </w:rPr>
            </w:pPr>
            <w:r w:rsidRPr="00D23FA4">
              <w:rPr>
                <w:rStyle w:val="None"/>
                <w:rFonts w:ascii="Verdana" w:hAnsi="Verdana"/>
                <w:sz w:val="20"/>
                <w:szCs w:val="20"/>
                <w:lang w:val="bg-BG"/>
              </w:rPr>
              <w:t>15.10 - 23.10.202</w:t>
            </w:r>
            <w:r w:rsidR="00295AE7">
              <w:rPr>
                <w:rStyle w:val="None"/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115" w:type="dxa"/>
          </w:tcPr>
          <w:p w14:paraId="1133995D" w14:textId="7EABC08A" w:rsidR="00A24406" w:rsidRPr="00AA568D" w:rsidRDefault="00A24406" w:rsidP="00A24406">
            <w:pPr>
              <w:jc w:val="center"/>
              <w:rPr>
                <w:rStyle w:val="None"/>
                <w:rFonts w:ascii="Verdana" w:hAnsi="Verdana"/>
                <w:sz w:val="20"/>
                <w:szCs w:val="20"/>
              </w:rPr>
            </w:pPr>
            <w:r>
              <w:rPr>
                <w:rStyle w:val="None"/>
                <w:rFonts w:ascii="Verdana" w:hAnsi="Verdana"/>
                <w:sz w:val="20"/>
                <w:szCs w:val="20"/>
                <w:lang w:val="bg-BG"/>
              </w:rPr>
              <w:t>1469 евро/2873 лв.</w:t>
            </w:r>
          </w:p>
        </w:tc>
        <w:tc>
          <w:tcPr>
            <w:tcW w:w="3117" w:type="dxa"/>
          </w:tcPr>
          <w:p w14:paraId="038F3006" w14:textId="1E0659A8" w:rsidR="00A24406" w:rsidRDefault="00A24406" w:rsidP="00A24406">
            <w:pPr>
              <w:jc w:val="center"/>
              <w:rPr>
                <w:rStyle w:val="None"/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Style w:val="None"/>
                <w:rFonts w:ascii="Verdana" w:hAnsi="Verdana"/>
                <w:sz w:val="20"/>
                <w:szCs w:val="20"/>
              </w:rPr>
              <w:t xml:space="preserve">1823 </w:t>
            </w:r>
            <w:r>
              <w:rPr>
                <w:rStyle w:val="None"/>
                <w:rFonts w:ascii="Verdana" w:hAnsi="Verdana"/>
                <w:sz w:val="20"/>
                <w:szCs w:val="20"/>
                <w:lang w:val="bg-BG"/>
              </w:rPr>
              <w:t>евро/3566 лв.</w:t>
            </w:r>
          </w:p>
        </w:tc>
      </w:tr>
    </w:tbl>
    <w:p w14:paraId="6AE778F7" w14:textId="77777777" w:rsidR="00D23FA4" w:rsidRDefault="00D23FA4" w:rsidP="00556250">
      <w:pPr>
        <w:jc w:val="center"/>
        <w:rPr>
          <w:rStyle w:val="None"/>
          <w:rFonts w:ascii="Verdana" w:hAnsi="Verdana"/>
          <w:sz w:val="20"/>
          <w:szCs w:val="20"/>
          <w:lang w:val="bg-BG"/>
        </w:rPr>
      </w:pPr>
    </w:p>
    <w:p w14:paraId="7F0AEA38" w14:textId="60C87202" w:rsidR="00216D2D" w:rsidRDefault="00216D2D" w:rsidP="003F3F40">
      <w:pPr>
        <w:jc w:val="both"/>
        <w:rPr>
          <w:rStyle w:val="None"/>
          <w:rFonts w:ascii="Verdana" w:hAnsi="Verdana"/>
          <w:sz w:val="20"/>
          <w:szCs w:val="20"/>
          <w:lang w:val="bg-BG"/>
        </w:rPr>
      </w:pPr>
    </w:p>
    <w:p w14:paraId="7840F191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  <w:lang w:val="bg-BG"/>
        </w:rPr>
        <w:t xml:space="preserve">Цената включва: </w:t>
      </w:r>
    </w:p>
    <w:p w14:paraId="6E803E36" w14:textId="31250B74" w:rsidR="00216D2D" w:rsidRPr="0046502B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Самолетен билет София – Коломбо – София с включени летищни такси на АК </w:t>
      </w:r>
      <w:r>
        <w:rPr>
          <w:rStyle w:val="None"/>
          <w:rFonts w:ascii="Verdana" w:hAnsi="Verdana"/>
          <w:color w:val="auto"/>
          <w:sz w:val="20"/>
          <w:szCs w:val="20"/>
        </w:rPr>
        <w:t>FlyDubai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</w:t>
      </w:r>
      <w:r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и АК </w:t>
      </w:r>
      <w:r>
        <w:rPr>
          <w:rStyle w:val="None"/>
          <w:rFonts w:ascii="Verdana" w:hAnsi="Verdana"/>
          <w:color w:val="auto"/>
          <w:sz w:val="20"/>
          <w:szCs w:val="20"/>
        </w:rPr>
        <w:t>Emirates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;</w:t>
      </w:r>
    </w:p>
    <w:p w14:paraId="48DF853E" w14:textId="77777777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  <w:lang w:val="bg-BG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Една бройка салонен багаж до 7 кг. с размер 56/45/25см на борда на самолета</w:t>
      </w:r>
    </w:p>
    <w:p w14:paraId="42077D74" w14:textId="7D62BE3C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Чекиран багаж </w:t>
      </w:r>
      <w:r w:rsidR="00A917F5">
        <w:rPr>
          <w:rStyle w:val="None"/>
          <w:rFonts w:ascii="Verdana" w:hAnsi="Verdana"/>
          <w:color w:val="auto"/>
          <w:sz w:val="20"/>
          <w:szCs w:val="20"/>
          <w:lang w:val="bg-BG"/>
        </w:rPr>
        <w:t>до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20 кг.</w:t>
      </w:r>
    </w:p>
    <w:p w14:paraId="6E626704" w14:textId="77777777" w:rsidR="00716D37" w:rsidRPr="00716D37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  <w:lang w:val="ru-RU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7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нощувки на база </w:t>
      </w:r>
      <w:r w:rsidR="00716D37">
        <w:rPr>
          <w:rStyle w:val="None"/>
          <w:rFonts w:ascii="Verdana" w:hAnsi="Verdana"/>
          <w:color w:val="auto"/>
          <w:sz w:val="20"/>
          <w:szCs w:val="20"/>
          <w:lang w:val="bg-BG"/>
        </w:rPr>
        <w:t>закуска и вечеря, както следва:</w:t>
      </w:r>
    </w:p>
    <w:p w14:paraId="3464B47E" w14:textId="16BEA501" w:rsidR="00216D2D" w:rsidRPr="00716D37" w:rsidRDefault="00716D37" w:rsidP="003F3F40">
      <w:pPr>
        <w:pStyle w:val="Body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9" w:right="194"/>
        <w:jc w:val="both"/>
        <w:rPr>
          <w:rStyle w:val="None"/>
          <w:rFonts w:ascii="Verdana" w:hAnsi="Verdana"/>
          <w:color w:val="auto"/>
          <w:sz w:val="20"/>
          <w:szCs w:val="20"/>
          <w:lang w:val="ru-RU"/>
        </w:rPr>
      </w:pPr>
      <w:r>
        <w:rPr>
          <w:rStyle w:val="None"/>
          <w:rFonts w:ascii="Verdana" w:hAnsi="Verdana"/>
          <w:color w:val="auto"/>
          <w:sz w:val="20"/>
          <w:szCs w:val="20"/>
          <w:lang w:val="ru-RU"/>
        </w:rPr>
        <w:t>- 3 нощувки в Негомбо в 4* хотел</w:t>
      </w:r>
      <w:r w:rsidR="00216D2D" w:rsidRPr="00716D37">
        <w:rPr>
          <w:rStyle w:val="None"/>
          <w:rFonts w:ascii="Verdana" w:hAnsi="Verdana"/>
          <w:color w:val="auto"/>
          <w:sz w:val="20"/>
          <w:szCs w:val="20"/>
          <w:lang w:val="ru-RU"/>
        </w:rPr>
        <w:t>;</w:t>
      </w:r>
    </w:p>
    <w:p w14:paraId="2ACCDE79" w14:textId="6B4B503C" w:rsidR="00716D37" w:rsidRDefault="00716D37" w:rsidP="003F3F40">
      <w:pPr>
        <w:pStyle w:val="Body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9" w:right="194"/>
        <w:jc w:val="both"/>
        <w:rPr>
          <w:rStyle w:val="None"/>
          <w:rFonts w:ascii="Verdana" w:hAnsi="Verdana"/>
          <w:color w:val="auto"/>
          <w:sz w:val="20"/>
          <w:szCs w:val="20"/>
          <w:lang w:val="ru-RU"/>
        </w:rPr>
      </w:pPr>
      <w:r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- 2 нощувки в Дамбула в хотел </w:t>
      </w:r>
      <w:r w:rsidRPr="00716D37">
        <w:rPr>
          <w:rStyle w:val="None"/>
          <w:rFonts w:ascii="Verdana" w:hAnsi="Verdana"/>
          <w:color w:val="auto"/>
          <w:sz w:val="20"/>
          <w:szCs w:val="20"/>
          <w:lang w:val="ru-RU"/>
        </w:rPr>
        <w:t>4* ;</w:t>
      </w:r>
    </w:p>
    <w:p w14:paraId="4351EE3B" w14:textId="16E2BBEB" w:rsidR="00716D37" w:rsidRPr="00716D37" w:rsidRDefault="00716D37" w:rsidP="003F3F40">
      <w:pPr>
        <w:pStyle w:val="Body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9" w:right="194"/>
        <w:jc w:val="both"/>
        <w:rPr>
          <w:rFonts w:ascii="Verdana" w:hAnsi="Verdana"/>
          <w:color w:val="auto"/>
          <w:sz w:val="20"/>
          <w:szCs w:val="20"/>
          <w:lang w:val="bg-BG"/>
        </w:rPr>
      </w:pPr>
      <w:r w:rsidRPr="00716D37"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- </w:t>
      </w:r>
      <w:r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2 нощувки в Канди в хотел 4* </w:t>
      </w:r>
    </w:p>
    <w:p w14:paraId="166D0816" w14:textId="1C6D2087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Трансфери летище</w:t>
      </w:r>
      <w:r w:rsidR="00716D37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-</w:t>
      </w:r>
      <w:r w:rsidR="00716D37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хотел</w:t>
      </w:r>
      <w:r w:rsidR="00716D37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-</w:t>
      </w:r>
      <w:r w:rsidR="00716D37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летище</w:t>
      </w:r>
    </w:p>
    <w:p w14:paraId="6FDC0450" w14:textId="25AF29D4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Транспорт с климатизиран автобус и английскоговорящ местен </w:t>
      </w:r>
      <w:r w:rsidR="007C7BD7">
        <w:rPr>
          <w:rStyle w:val="None"/>
          <w:rFonts w:ascii="Verdana" w:hAnsi="Verdana"/>
          <w:color w:val="auto"/>
          <w:sz w:val="20"/>
          <w:szCs w:val="20"/>
          <w:lang w:val="bg-BG"/>
        </w:rPr>
        <w:t>екскурзовод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;</w:t>
      </w:r>
    </w:p>
    <w:p w14:paraId="669E6679" w14:textId="77777777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Входни такси по упоменатите екскурзии;</w:t>
      </w:r>
    </w:p>
    <w:p w14:paraId="65CE2212" w14:textId="77777777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Медицинска застраховка с покритие 10 000 евро със ЗД”Евроинс”;</w:t>
      </w:r>
    </w:p>
    <w:p w14:paraId="2FFDFEE2" w14:textId="149868CA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В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одач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-преводач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 по време на пътуването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при мин. 1</w:t>
      </w:r>
      <w:r w:rsidR="007C7BD7">
        <w:rPr>
          <w:rStyle w:val="None"/>
          <w:rFonts w:ascii="Verdana" w:hAnsi="Verdana"/>
          <w:color w:val="auto"/>
          <w:sz w:val="20"/>
          <w:szCs w:val="20"/>
          <w:lang w:val="bg-BG"/>
        </w:rPr>
        <w:t>6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човека;</w:t>
      </w:r>
    </w:p>
    <w:p w14:paraId="3E27DE9F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</w:rPr>
      </w:pPr>
    </w:p>
    <w:p w14:paraId="1A944E49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b/>
          <w:bCs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</w:rPr>
        <w:t>Цената не включва:</w:t>
      </w:r>
    </w:p>
    <w:p w14:paraId="468BF5CD" w14:textId="39956DE3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Онлайн виза за Шри Ланк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а - </w:t>
      </w:r>
      <w:r>
        <w:rPr>
          <w:rStyle w:val="None"/>
          <w:rFonts w:ascii="Verdana" w:hAnsi="Verdana"/>
          <w:color w:val="auto"/>
          <w:sz w:val="20"/>
          <w:szCs w:val="20"/>
        </w:rPr>
        <w:t>40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щ.д., издава се от ТО</w:t>
      </w:r>
    </w:p>
    <w:p w14:paraId="409434C6" w14:textId="1A3245E3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>
        <w:rPr>
          <w:rStyle w:val="None"/>
          <w:rFonts w:ascii="Verdana" w:hAnsi="Verdana"/>
          <w:color w:val="auto"/>
          <w:sz w:val="20"/>
          <w:szCs w:val="20"/>
          <w:lang w:val="bg-BG"/>
        </w:rPr>
        <w:t>ПСР тестове - за България при желание, ТО издава ваучери за 20 % отстъпка в лаборатории Рамус; ПСР тест при кацане в Шри Ланка - 40 щ.д.</w:t>
      </w:r>
      <w:r w:rsidR="009F66F6">
        <w:rPr>
          <w:rStyle w:val="None"/>
          <w:rFonts w:ascii="Verdana" w:hAnsi="Verdana"/>
          <w:color w:val="auto"/>
          <w:sz w:val="20"/>
          <w:szCs w:val="20"/>
          <w:lang w:val="bg-BG"/>
        </w:rPr>
        <w:t>(за неваксинирани туристи)</w:t>
      </w:r>
    </w:p>
    <w:p w14:paraId="0261848E" w14:textId="77777777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Лични разходи;</w:t>
      </w:r>
    </w:p>
    <w:p w14:paraId="7226EF35" w14:textId="046F4EAA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Кетъринг по време на полета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;</w:t>
      </w:r>
    </w:p>
    <w:p w14:paraId="3D29913F" w14:textId="67FB2960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>
        <w:rPr>
          <w:rStyle w:val="None"/>
          <w:rFonts w:ascii="Verdana" w:hAnsi="Verdana"/>
          <w:color w:val="auto"/>
          <w:sz w:val="20"/>
          <w:szCs w:val="20"/>
          <w:lang w:val="bg-BG"/>
        </w:rPr>
        <w:t>Такси за видеоснимане по посещаваните обекти</w:t>
      </w:r>
    </w:p>
    <w:p w14:paraId="5AB3CA3A" w14:textId="77777777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Бакшиши;</w:t>
      </w:r>
    </w:p>
    <w:p w14:paraId="3E61FB4C" w14:textId="77777777" w:rsidR="00216D2D" w:rsidRPr="00216D2D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Допълнителни екскурзии</w:t>
      </w:r>
    </w:p>
    <w:p w14:paraId="4FF25F7C" w14:textId="77777777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Храненето по маршрутите, извън включените в цената;</w:t>
      </w:r>
    </w:p>
    <w:p w14:paraId="2045FFD3" w14:textId="11D440D7" w:rsidR="00216D2D" w:rsidRPr="00AF579C" w:rsidRDefault="00216D2D" w:rsidP="003F3F40">
      <w:pPr>
        <w:pStyle w:val="Body"/>
        <w:numPr>
          <w:ilvl w:val="0"/>
          <w:numId w:val="2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Застраховка „Отмяна на пътуване“ със ЗД Евроинс</w:t>
      </w:r>
      <w:r w:rsidR="00C22787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( покрива евентуално разболяване от </w:t>
      </w:r>
      <w:r w:rsidR="00C22787">
        <w:rPr>
          <w:rStyle w:val="None"/>
          <w:rFonts w:ascii="Verdana" w:hAnsi="Verdana"/>
          <w:color w:val="auto"/>
          <w:sz w:val="20"/>
          <w:szCs w:val="20"/>
        </w:rPr>
        <w:t>COVId-19)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;</w:t>
      </w:r>
    </w:p>
    <w:p w14:paraId="040F92C1" w14:textId="77777777" w:rsidR="00216D2D" w:rsidRPr="00AF579C" w:rsidRDefault="00216D2D" w:rsidP="003F3F40">
      <w:pPr>
        <w:pStyle w:val="Body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9" w:right="194"/>
        <w:jc w:val="both"/>
        <w:rPr>
          <w:rFonts w:ascii="Verdana" w:hAnsi="Verdana"/>
          <w:color w:val="auto"/>
          <w:sz w:val="20"/>
          <w:szCs w:val="20"/>
          <w:lang w:val="bg-BG"/>
        </w:rPr>
      </w:pPr>
    </w:p>
    <w:p w14:paraId="647D98A7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lang w:val="ru-RU"/>
        </w:rPr>
      </w:pPr>
    </w:p>
    <w:p w14:paraId="415634C1" w14:textId="7C51F798" w:rsid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b/>
          <w:bCs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  <w:lang w:val="ru-RU"/>
        </w:rPr>
        <w:t>Необходими документи</w:t>
      </w: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</w:rPr>
        <w:t>:</w:t>
      </w:r>
    </w:p>
    <w:p w14:paraId="6F947FF2" w14:textId="6CF22742" w:rsidR="0063029A" w:rsidRPr="0063029A" w:rsidRDefault="0063029A" w:rsidP="003F3F40">
      <w:pPr>
        <w:pStyle w:val="Body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  <w:r w:rsidRPr="0063029A"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 xml:space="preserve">За ваксинирани туристи: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 xml:space="preserve">трябва да притежават сертификат за ваксинация със завършени 2 дози или 1 доза за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</w:rPr>
        <w:t>Jansen</w:t>
      </w:r>
      <w:r w:rsidR="00CD63BA"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>/</w:t>
      </w:r>
      <w:r w:rsidR="00CD63BA">
        <w:rPr>
          <w:rStyle w:val="None"/>
          <w:rFonts w:ascii="Verdana" w:eastAsia="Verdana" w:hAnsi="Verdana" w:cs="Verdana"/>
          <w:color w:val="auto"/>
          <w:sz w:val="20"/>
          <w:szCs w:val="20"/>
        </w:rPr>
        <w:t>Johnson&amp;Johnson</w:t>
      </w:r>
      <w:r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 xml:space="preserve"> ваксина. Задължителен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</w:rPr>
        <w:t xml:space="preserve">PCR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>тест, направен до 72 часа преди отпътуване.</w:t>
      </w:r>
    </w:p>
    <w:p w14:paraId="7604829B" w14:textId="627373C0" w:rsidR="0063029A" w:rsidRPr="0063029A" w:rsidRDefault="0063029A" w:rsidP="003F3F40">
      <w:pPr>
        <w:pStyle w:val="Body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  <w:r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 xml:space="preserve">За неваксинирани туристи  -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</w:rPr>
        <w:t xml:space="preserve">PCR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 xml:space="preserve">тест преди заминаване, направен не  по-рано от 72 часа преди отпътуване;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</w:rPr>
        <w:t xml:space="preserve">PCR </w:t>
      </w:r>
      <w:r>
        <w:rPr>
          <w:rStyle w:val="None"/>
          <w:rFonts w:ascii="Verdana" w:eastAsia="Verdana" w:hAnsi="Verdana" w:cs="Verdana"/>
          <w:color w:val="auto"/>
          <w:sz w:val="20"/>
          <w:szCs w:val="20"/>
          <w:lang w:val="bg-BG"/>
        </w:rPr>
        <w:t>тест при пристигане в Шри Ланка.</w:t>
      </w:r>
    </w:p>
    <w:p w14:paraId="47F3C379" w14:textId="77777777" w:rsidR="0063029A" w:rsidRPr="0063029A" w:rsidRDefault="0063029A" w:rsidP="003F3F40">
      <w:pPr>
        <w:pStyle w:val="Body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lang w:val="bg-BG"/>
        </w:rPr>
      </w:pPr>
      <w:r w:rsidRPr="0063029A">
        <w:rPr>
          <w:rStyle w:val="None"/>
          <w:rFonts w:ascii="Verdana" w:eastAsia="Verdana" w:hAnsi="Verdana" w:cs="Verdana"/>
          <w:b/>
          <w:bCs/>
          <w:i/>
          <w:iCs/>
          <w:color w:val="auto"/>
          <w:sz w:val="20"/>
          <w:szCs w:val="20"/>
          <w:lang w:val="bg-BG"/>
        </w:rPr>
        <w:t>*Поради динамично променящата се епидемична обстановка, за актуалните изисквания за влизане в страната, туристите ще бъдат информирани при наближаване на пътуването</w:t>
      </w:r>
      <w:r w:rsidRPr="0063029A"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lang w:val="bg-BG"/>
        </w:rPr>
        <w:t>.</w:t>
      </w:r>
    </w:p>
    <w:p w14:paraId="2332B425" w14:textId="78ACE7A4" w:rsidR="00216D2D" w:rsidRPr="00C84AF6" w:rsidRDefault="00216D2D" w:rsidP="003F3F40">
      <w:pPr>
        <w:pStyle w:val="Body"/>
        <w:numPr>
          <w:ilvl w:val="0"/>
          <w:numId w:val="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Fonts w:ascii="Verdana" w:hAnsi="Verdana"/>
          <w:color w:val="auto"/>
          <w:sz w:val="20"/>
          <w:szCs w:val="20"/>
          <w:lang w:val="bg-BG"/>
        </w:rPr>
      </w:pPr>
      <w:r w:rsidRPr="00C84AF6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Международен паспорт с мин. Валидност 6 месеца 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след</w:t>
      </w:r>
      <w:r w:rsidRPr="00C84AF6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датата на 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връщане</w:t>
      </w:r>
      <w:r w:rsidRPr="00C84AF6">
        <w:rPr>
          <w:rStyle w:val="None"/>
          <w:rFonts w:ascii="Verdana" w:hAnsi="Verdana"/>
          <w:color w:val="auto"/>
          <w:sz w:val="20"/>
          <w:szCs w:val="20"/>
          <w:lang w:val="bg-BG"/>
        </w:rPr>
        <w:t>!</w:t>
      </w:r>
    </w:p>
    <w:p w14:paraId="6B35B5B9" w14:textId="77777777" w:rsidR="00216D2D" w:rsidRPr="00C84AF6" w:rsidRDefault="00216D2D" w:rsidP="003F3F40">
      <w:pPr>
        <w:pStyle w:val="Body"/>
        <w:numPr>
          <w:ilvl w:val="0"/>
          <w:numId w:val="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Fonts w:ascii="Verdana" w:hAnsi="Verdana"/>
          <w:color w:val="auto"/>
          <w:sz w:val="20"/>
          <w:szCs w:val="20"/>
          <w:lang w:val="bg-BG"/>
        </w:rPr>
      </w:pPr>
      <w:r w:rsidRPr="00C84AF6">
        <w:rPr>
          <w:rStyle w:val="None"/>
          <w:rFonts w:ascii="Verdana" w:hAnsi="Verdana"/>
          <w:color w:val="auto"/>
          <w:sz w:val="20"/>
          <w:szCs w:val="20"/>
          <w:lang w:val="bg-BG"/>
        </w:rPr>
        <w:t>За деца до 18 години, пътуващи с един или без родител е нужна нотариална заверка от единия или двамата родители.</w:t>
      </w:r>
    </w:p>
    <w:p w14:paraId="06896296" w14:textId="77777777" w:rsidR="00216D2D" w:rsidRPr="00AF579C" w:rsidRDefault="00216D2D" w:rsidP="003F3F40">
      <w:pPr>
        <w:pStyle w:val="Body"/>
        <w:numPr>
          <w:ilvl w:val="0"/>
          <w:numId w:val="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Не се изисква имунизация.</w:t>
      </w:r>
    </w:p>
    <w:p w14:paraId="5F97C904" w14:textId="6AD132E4" w:rsid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u w:val="single"/>
          <w:lang w:val="ru-RU"/>
        </w:rPr>
      </w:pPr>
    </w:p>
    <w:p w14:paraId="188F134F" w14:textId="77777777" w:rsidR="002A1966" w:rsidRPr="00206F08" w:rsidRDefault="002A1966" w:rsidP="002A1966">
      <w:pPr>
        <w:rPr>
          <w:rFonts w:ascii="Verdana" w:hAnsi="Verdana"/>
          <w:b/>
          <w:bCs/>
          <w:lang w:val="bg-BG"/>
        </w:rPr>
      </w:pPr>
      <w:r w:rsidRPr="00206F08">
        <w:rPr>
          <w:rFonts w:ascii="Verdana" w:hAnsi="Verdana"/>
          <w:b/>
          <w:bCs/>
          <w:lang w:val="bg-BG"/>
        </w:rPr>
        <w:t>Условия за записване:</w:t>
      </w:r>
    </w:p>
    <w:p w14:paraId="43E48974" w14:textId="107B26A5" w:rsidR="002A1966" w:rsidRPr="00206F08" w:rsidRDefault="002A1966" w:rsidP="002A1966">
      <w:pPr>
        <w:pStyle w:val="ListParagraph"/>
        <w:numPr>
          <w:ilvl w:val="0"/>
          <w:numId w:val="7"/>
        </w:numPr>
        <w:rPr>
          <w:rFonts w:ascii="Verdana" w:hAnsi="Verdana"/>
          <w:lang w:val="bg-BG"/>
        </w:rPr>
      </w:pPr>
      <w:r w:rsidRPr="00206F08">
        <w:rPr>
          <w:rFonts w:ascii="Verdana" w:hAnsi="Verdana"/>
          <w:lang w:val="bg-BG"/>
        </w:rPr>
        <w:t xml:space="preserve">Депозит в размер на </w:t>
      </w:r>
      <w:r>
        <w:rPr>
          <w:rFonts w:ascii="Verdana" w:hAnsi="Verdana"/>
          <w:lang w:val="bg-BG"/>
        </w:rPr>
        <w:t>1000 лв.</w:t>
      </w:r>
      <w:r w:rsidRPr="00206F08">
        <w:rPr>
          <w:rFonts w:ascii="Verdana" w:hAnsi="Verdana"/>
          <w:lang w:val="bg-BG"/>
        </w:rPr>
        <w:t xml:space="preserve"> от пакетната цена</w:t>
      </w:r>
    </w:p>
    <w:p w14:paraId="3179F31E" w14:textId="77777777" w:rsidR="002A1966" w:rsidRPr="00206F08" w:rsidRDefault="002A1966" w:rsidP="002A1966">
      <w:pPr>
        <w:pStyle w:val="ListParagraph"/>
        <w:numPr>
          <w:ilvl w:val="0"/>
          <w:numId w:val="7"/>
        </w:numPr>
        <w:rPr>
          <w:rFonts w:ascii="Verdana" w:hAnsi="Verdana"/>
          <w:lang w:val="bg-BG"/>
        </w:rPr>
      </w:pPr>
      <w:r w:rsidRPr="00206F08">
        <w:rPr>
          <w:rFonts w:ascii="Verdana" w:hAnsi="Verdana"/>
          <w:lang w:val="bg-BG"/>
        </w:rPr>
        <w:t>Доплащане 45 дни преди тръгване – 100 %</w:t>
      </w:r>
    </w:p>
    <w:p w14:paraId="5D0784F4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u w:val="single"/>
          <w:lang w:val="ru-RU"/>
        </w:rPr>
      </w:pPr>
    </w:p>
    <w:p w14:paraId="04847111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  <w:u w:val="single"/>
        </w:rPr>
      </w:pP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  <w:u w:val="single"/>
          <w:lang w:val="ru-RU"/>
        </w:rPr>
        <w:t>Забележка</w:t>
      </w: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  <w:u w:val="single"/>
        </w:rPr>
        <w:t>:</w:t>
      </w:r>
    </w:p>
    <w:p w14:paraId="67F24648" w14:textId="77777777" w:rsidR="00216D2D" w:rsidRPr="00216D2D" w:rsidRDefault="00216D2D" w:rsidP="003F3F40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При неблагоприятни метеорологични условия или други форсмажорни обстоятелства, е възможно програмата да претъпи промяна! </w:t>
      </w:r>
    </w:p>
    <w:p w14:paraId="547F1F55" w14:textId="77777777" w:rsidR="00216D2D" w:rsidRPr="00216D2D" w:rsidRDefault="00216D2D" w:rsidP="003F3F40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Полетните часове подлежат на препотвърждение от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 страна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на АК! </w:t>
      </w:r>
    </w:p>
    <w:p w14:paraId="2BE1DE4A" w14:textId="77777777" w:rsidR="00216D2D" w:rsidRPr="00216D2D" w:rsidRDefault="00216D2D" w:rsidP="003F3F40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Агенцията си запазва правото да промени цените в случай на значителна промяна на валутните курсове, при увеличаване на транспортните разходи, в т.ч. на горивото, както и с увеличаване размера на такси, свързани с ползвани услуги по договора, като летищни, пристанищни и други такси. При промяна  на курса, цените ще бъдат актуализирани към датата на плащане. </w:t>
      </w:r>
    </w:p>
    <w:p w14:paraId="131991A1" w14:textId="77777777" w:rsidR="00216D2D" w:rsidRPr="00216D2D" w:rsidRDefault="00216D2D" w:rsidP="003F3F40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Агенцията си запазва правото на промени в последователността на изпълнение на програмата.</w:t>
      </w:r>
    </w:p>
    <w:p w14:paraId="56F491AC" w14:textId="77777777" w:rsidR="00216D2D" w:rsidRPr="00216D2D" w:rsidRDefault="00216D2D" w:rsidP="003F3F40">
      <w:pPr>
        <w:pStyle w:val="Body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 xml:space="preserve">Пътуването НЕ е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подходящо за лица с ограничена подвижност.</w:t>
      </w:r>
    </w:p>
    <w:p w14:paraId="7F85588F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</w:p>
    <w:p w14:paraId="39A3676D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</w:p>
    <w:p w14:paraId="4CC395A4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</w:rPr>
        <w:t>Вид използван транспорт:</w:t>
      </w:r>
    </w:p>
    <w:p w14:paraId="065094A4" w14:textId="77777777" w:rsidR="00216D2D" w:rsidRPr="00AF579C" w:rsidRDefault="00216D2D" w:rsidP="003F3F40">
      <w:pPr>
        <w:pStyle w:val="Body"/>
        <w:numPr>
          <w:ilvl w:val="0"/>
          <w:numId w:val="4"/>
        </w:numPr>
        <w:ind w:right="194"/>
        <w:jc w:val="both"/>
        <w:rPr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Самолет</w:t>
      </w:r>
    </w:p>
    <w:p w14:paraId="5C6305CF" w14:textId="77777777" w:rsidR="00216D2D" w:rsidRPr="00AF579C" w:rsidRDefault="00216D2D" w:rsidP="003F3F40">
      <w:pPr>
        <w:pStyle w:val="Body"/>
        <w:numPr>
          <w:ilvl w:val="0"/>
          <w:numId w:val="4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>Автобус</w:t>
      </w:r>
    </w:p>
    <w:p w14:paraId="5DE2B2CF" w14:textId="77777777" w:rsidR="00216D2D" w:rsidRPr="00AF579C" w:rsidRDefault="00216D2D" w:rsidP="003F3F40">
      <w:pPr>
        <w:pStyle w:val="Body"/>
        <w:numPr>
          <w:ilvl w:val="0"/>
          <w:numId w:val="4"/>
        </w:numPr>
        <w:ind w:right="194"/>
        <w:jc w:val="both"/>
        <w:rPr>
          <w:rStyle w:val="None"/>
          <w:rFonts w:ascii="Verdana" w:hAnsi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  <w:lang w:val="bg-BG"/>
        </w:rPr>
        <w:t>Джип</w:t>
      </w:r>
    </w:p>
    <w:p w14:paraId="6E729FFC" w14:textId="77777777" w:rsidR="00B347AE" w:rsidRDefault="00B347AE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b/>
          <w:bCs/>
          <w:color w:val="auto"/>
          <w:sz w:val="20"/>
          <w:szCs w:val="20"/>
        </w:rPr>
      </w:pPr>
    </w:p>
    <w:p w14:paraId="7EA07D7A" w14:textId="77777777" w:rsidR="00B347AE" w:rsidRDefault="00B347AE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hAnsi="Verdana"/>
          <w:b/>
          <w:bCs/>
          <w:color w:val="auto"/>
          <w:sz w:val="20"/>
          <w:szCs w:val="20"/>
        </w:rPr>
      </w:pPr>
    </w:p>
    <w:p w14:paraId="66B92D83" w14:textId="3E708B65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b/>
          <w:bCs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b/>
          <w:bCs/>
          <w:color w:val="auto"/>
          <w:sz w:val="20"/>
          <w:szCs w:val="20"/>
        </w:rPr>
        <w:t>Отмяна от пътуване: </w:t>
      </w:r>
    </w:p>
    <w:p w14:paraId="6913F1CC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  <w:r w:rsidRPr="00216D2D">
        <w:rPr>
          <w:rStyle w:val="None"/>
          <w:rFonts w:ascii="Verdana" w:hAnsi="Verdana"/>
          <w:color w:val="auto"/>
          <w:sz w:val="20"/>
          <w:szCs w:val="20"/>
        </w:rPr>
        <w:t xml:space="preserve">ТО предоставя възможност за сключване на допълнителна  застраховка “Отмяна на пътуване” на ЗД Евроинс АД, </w:t>
      </w:r>
      <w:r w:rsidRPr="00216D2D">
        <w:rPr>
          <w:rStyle w:val="None"/>
          <w:rFonts w:ascii="Verdana" w:hAnsi="Verdana"/>
          <w:color w:val="auto"/>
          <w:sz w:val="20"/>
          <w:szCs w:val="20"/>
          <w:lang w:val="ru-RU"/>
        </w:rPr>
        <w:t xml:space="preserve">по чл. 80, </w:t>
      </w:r>
      <w:r w:rsidRPr="00216D2D">
        <w:rPr>
          <w:rStyle w:val="None"/>
          <w:rFonts w:ascii="Verdana" w:hAnsi="Verdana"/>
          <w:color w:val="auto"/>
          <w:sz w:val="20"/>
          <w:szCs w:val="20"/>
        </w:rPr>
        <w:t>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Повече информация в офиса на фирмата.</w:t>
      </w:r>
    </w:p>
    <w:p w14:paraId="3D301EF0" w14:textId="77777777" w:rsidR="00216D2D" w:rsidRPr="00216D2D" w:rsidRDefault="00216D2D" w:rsidP="003F3F4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right="194"/>
        <w:jc w:val="both"/>
        <w:rPr>
          <w:rStyle w:val="None"/>
          <w:rFonts w:ascii="Verdana" w:eastAsia="Verdana" w:hAnsi="Verdana" w:cs="Verdana"/>
          <w:color w:val="auto"/>
          <w:sz w:val="20"/>
          <w:szCs w:val="20"/>
        </w:rPr>
      </w:pPr>
    </w:p>
    <w:p w14:paraId="2D0B213C" w14:textId="2815CA8B" w:rsidR="00216D2D" w:rsidRPr="00AF579C" w:rsidRDefault="00B347AE" w:rsidP="003F3F40">
      <w:pPr>
        <w:pStyle w:val="Body2"/>
        <w:jc w:val="both"/>
        <w:rPr>
          <w:rFonts w:ascii="Verdana" w:hAnsi="Verdana"/>
          <w:color w:val="auto"/>
          <w:sz w:val="20"/>
          <w:szCs w:val="20"/>
        </w:rPr>
      </w:pPr>
      <w:r w:rsidRPr="00B347AE">
        <w:rPr>
          <w:rStyle w:val="None"/>
          <w:rFonts w:ascii="Verdana" w:hAnsi="Verdana"/>
          <w:color w:val="auto"/>
          <w:sz w:val="20"/>
          <w:szCs w:val="20"/>
        </w:rPr>
        <w:t>Туроператорът има сключена застраховка “Отговорност на Туроператора” по смисъла на чл.97 от Закона за туризма, с полица №: 03700100003271 на „ЗАСТРАХОВАТЕЛНО ДРУЖЕСТВО ЕВРОИНС” АД.</w:t>
      </w:r>
    </w:p>
    <w:p w14:paraId="04CAA6C0" w14:textId="77777777" w:rsidR="00216D2D" w:rsidRPr="00216D2D" w:rsidRDefault="00216D2D" w:rsidP="003F3F40">
      <w:pPr>
        <w:jc w:val="both"/>
        <w:rPr>
          <w:rFonts w:ascii="Verdana" w:hAnsi="Verdana"/>
        </w:rPr>
      </w:pPr>
    </w:p>
    <w:p w14:paraId="29A892F3" w14:textId="77777777" w:rsidR="001E0C0F" w:rsidRPr="00232E14" w:rsidRDefault="001E0C0F" w:rsidP="00006E6A">
      <w:pPr>
        <w:rPr>
          <w:rFonts w:ascii="Verdana" w:hAnsi="Verdana"/>
          <w:sz w:val="24"/>
          <w:szCs w:val="24"/>
          <w:lang w:val="bg-BG"/>
        </w:rPr>
      </w:pPr>
    </w:p>
    <w:p w14:paraId="2E1485D8" w14:textId="77777777" w:rsidR="00006E6A" w:rsidRPr="00012295" w:rsidRDefault="00006E6A" w:rsidP="00012295">
      <w:pPr>
        <w:rPr>
          <w:rFonts w:ascii="Verdana" w:hAnsi="Verdana"/>
          <w:lang w:val="bg-BG"/>
        </w:rPr>
      </w:pPr>
    </w:p>
    <w:p w14:paraId="26382B5C" w14:textId="77777777" w:rsidR="000D3FA2" w:rsidRDefault="000D3FA2" w:rsidP="00282B9A">
      <w:pPr>
        <w:rPr>
          <w:rFonts w:ascii="Verdana" w:hAnsi="Verdana"/>
          <w:lang w:val="bg-BG"/>
        </w:rPr>
      </w:pPr>
    </w:p>
    <w:p w14:paraId="2852F5A2" w14:textId="277794E3" w:rsidR="00A84AF5" w:rsidRDefault="00A84AF5" w:rsidP="00866528">
      <w:pPr>
        <w:rPr>
          <w:rFonts w:ascii="Verdana" w:hAnsi="Verdana"/>
          <w:lang w:val="bg-BG"/>
        </w:rPr>
      </w:pPr>
    </w:p>
    <w:p w14:paraId="26BE6E05" w14:textId="77777777" w:rsidR="00A84AF5" w:rsidRPr="00A84AF5" w:rsidRDefault="00A84AF5" w:rsidP="00866528">
      <w:pPr>
        <w:rPr>
          <w:rFonts w:ascii="Verdana" w:hAnsi="Verdana"/>
          <w:lang w:val="bg-BG"/>
        </w:rPr>
      </w:pPr>
    </w:p>
    <w:p w14:paraId="3BEF899F" w14:textId="787CACFE" w:rsidR="00866528" w:rsidRPr="00866528" w:rsidRDefault="00866528" w:rsidP="00866528">
      <w:pPr>
        <w:jc w:val="center"/>
        <w:rPr>
          <w:rFonts w:ascii="Verdana" w:hAnsi="Verdana"/>
          <w:b/>
          <w:bCs/>
          <w:sz w:val="32"/>
          <w:szCs w:val="32"/>
          <w:lang w:val="bg-BG"/>
        </w:rPr>
      </w:pPr>
    </w:p>
    <w:sectPr w:rsidR="00866528" w:rsidRPr="00866528" w:rsidSect="0086652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BEB"/>
    <w:multiLevelType w:val="hybridMultilevel"/>
    <w:tmpl w:val="A93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21945"/>
    <w:multiLevelType w:val="hybridMultilevel"/>
    <w:tmpl w:val="43FC7AA8"/>
    <w:numStyleLink w:val="ImportedStyle2"/>
  </w:abstractNum>
  <w:abstractNum w:abstractNumId="2" w15:restartNumberingAfterBreak="0">
    <w:nsid w:val="28AE66FD"/>
    <w:multiLevelType w:val="hybridMultilevel"/>
    <w:tmpl w:val="924AAC18"/>
    <w:styleLink w:val="ImportedStyle1"/>
    <w:lvl w:ilvl="0" w:tplc="9AC4FFD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DBE444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27038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E70E4D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90C0DF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482C25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0F6C91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7FEDC4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2AAAB6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2B7D248F"/>
    <w:multiLevelType w:val="hybridMultilevel"/>
    <w:tmpl w:val="89E0F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D493E"/>
    <w:multiLevelType w:val="hybridMultilevel"/>
    <w:tmpl w:val="DB3C0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B0D47"/>
    <w:multiLevelType w:val="hybridMultilevel"/>
    <w:tmpl w:val="43FC7AA8"/>
    <w:styleLink w:val="ImportedStyle2"/>
    <w:lvl w:ilvl="0" w:tplc="FC58752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2C086FE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D228AC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27897C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8AC92A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63CE88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F5E69A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F187EC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B6046C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" w15:restartNumberingAfterBreak="0">
    <w:nsid w:val="39511E96"/>
    <w:multiLevelType w:val="hybridMultilevel"/>
    <w:tmpl w:val="924AAC18"/>
    <w:numStyleLink w:val="ImportedStyle1"/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28"/>
    <w:rsid w:val="00006E6A"/>
    <w:rsid w:val="00012295"/>
    <w:rsid w:val="00040ABF"/>
    <w:rsid w:val="000D3FA2"/>
    <w:rsid w:val="001E0C0F"/>
    <w:rsid w:val="00216D2D"/>
    <w:rsid w:val="00232E14"/>
    <w:rsid w:val="00282B9A"/>
    <w:rsid w:val="00295AE7"/>
    <w:rsid w:val="002A1966"/>
    <w:rsid w:val="003F3F40"/>
    <w:rsid w:val="00440B53"/>
    <w:rsid w:val="00476F13"/>
    <w:rsid w:val="00521944"/>
    <w:rsid w:val="00556250"/>
    <w:rsid w:val="005A45BB"/>
    <w:rsid w:val="005A7166"/>
    <w:rsid w:val="005D4D2A"/>
    <w:rsid w:val="005F7480"/>
    <w:rsid w:val="00611DA2"/>
    <w:rsid w:val="006242D8"/>
    <w:rsid w:val="0063029A"/>
    <w:rsid w:val="0067402C"/>
    <w:rsid w:val="00692806"/>
    <w:rsid w:val="00716D37"/>
    <w:rsid w:val="007259B2"/>
    <w:rsid w:val="0079646A"/>
    <w:rsid w:val="007C7BD7"/>
    <w:rsid w:val="00850803"/>
    <w:rsid w:val="00866528"/>
    <w:rsid w:val="008E31FE"/>
    <w:rsid w:val="009333DA"/>
    <w:rsid w:val="009D0AA4"/>
    <w:rsid w:val="009D1BEA"/>
    <w:rsid w:val="009D4F29"/>
    <w:rsid w:val="009F66F6"/>
    <w:rsid w:val="00A24406"/>
    <w:rsid w:val="00A56BB1"/>
    <w:rsid w:val="00A84AF5"/>
    <w:rsid w:val="00A917F5"/>
    <w:rsid w:val="00AA568D"/>
    <w:rsid w:val="00B347AE"/>
    <w:rsid w:val="00C22787"/>
    <w:rsid w:val="00C4022B"/>
    <w:rsid w:val="00C84AF6"/>
    <w:rsid w:val="00CD63BA"/>
    <w:rsid w:val="00CE7BAD"/>
    <w:rsid w:val="00D23FA4"/>
    <w:rsid w:val="00D63805"/>
    <w:rsid w:val="00D7745B"/>
    <w:rsid w:val="00D91A3E"/>
    <w:rsid w:val="00E058C9"/>
    <w:rsid w:val="00E93044"/>
    <w:rsid w:val="00FD4899"/>
    <w:rsid w:val="00FE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65880"/>
  <w15:docId w15:val="{BF47AF44-6816-457C-9EB2-C19CC2F5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0803"/>
    <w:rPr>
      <w:b/>
      <w:bCs/>
    </w:rPr>
  </w:style>
  <w:style w:type="paragraph" w:styleId="NoSpacing">
    <w:name w:val="No Spacing"/>
    <w:link w:val="NoSpacingChar"/>
    <w:uiPriority w:val="1"/>
    <w:qFormat/>
    <w:rsid w:val="008508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080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50803"/>
    <w:pPr>
      <w:ind w:left="720"/>
      <w:contextualSpacing/>
    </w:pPr>
  </w:style>
  <w:style w:type="paragraph" w:customStyle="1" w:styleId="BodyA">
    <w:name w:val="Body A"/>
    <w:rsid w:val="008665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None">
    <w:name w:val="None"/>
    <w:rsid w:val="00012295"/>
  </w:style>
  <w:style w:type="paragraph" w:customStyle="1" w:styleId="Body2">
    <w:name w:val="Body 2"/>
    <w:rsid w:val="000122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E058C9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58C9"/>
    <w:rPr>
      <w:color w:val="605E5C"/>
      <w:shd w:val="clear" w:color="auto" w:fill="E1DFDD"/>
    </w:rPr>
  </w:style>
  <w:style w:type="paragraph" w:customStyle="1" w:styleId="Body">
    <w:name w:val="Body"/>
    <w:rsid w:val="00216D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ImportedStyle1">
    <w:name w:val="Imported Style 1"/>
    <w:rsid w:val="00216D2D"/>
    <w:pPr>
      <w:numPr>
        <w:numId w:val="1"/>
      </w:numPr>
    </w:pPr>
  </w:style>
  <w:style w:type="numbering" w:customStyle="1" w:styleId="ImportedStyle2">
    <w:name w:val="Imported Style 2"/>
    <w:rsid w:val="00216D2D"/>
    <w:pPr>
      <w:numPr>
        <w:numId w:val="3"/>
      </w:numPr>
    </w:pPr>
  </w:style>
  <w:style w:type="table" w:styleId="TableGrid">
    <w:name w:val="Table Grid"/>
    <w:basedOn w:val="TableNormal"/>
    <w:uiPriority w:val="39"/>
    <w:rsid w:val="00D23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mayaresorts.com/amayahill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mayaresorts.com/amayalake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Dessy Alexandrova</dc:creator>
  <cp:keywords/>
  <dc:description/>
  <cp:lastModifiedBy>Rosi Dimitrova</cp:lastModifiedBy>
  <cp:revision>3</cp:revision>
  <dcterms:created xsi:type="dcterms:W3CDTF">2022-02-24T09:58:00Z</dcterms:created>
  <dcterms:modified xsi:type="dcterms:W3CDTF">2022-02-24T09:59:00Z</dcterms:modified>
</cp:coreProperties>
</file>